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91353283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b w:val="0"/>
          <w:bCs w:val="0"/>
          <w:color w:val="auto"/>
          <w:lang w:eastAsia="ru-RU"/>
        </w:rPr>
      </w:sdtEndPr>
      <w:sdtContent>
        <w:p w:rsidR="00DC1C46" w:rsidRDefault="00DC1C46" w:rsidP="00DC1C46">
          <w:pPr>
            <w:pStyle w:val="a6"/>
            <w:jc w:val="center"/>
          </w:pPr>
          <w:r w:rsidRPr="00DC1C46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45852" w:rsidRDefault="00DC1C4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51897" w:history="1">
            <w:r w:rsidR="00F45852" w:rsidRPr="00FD679E">
              <w:rPr>
                <w:rStyle w:val="ad"/>
                <w:noProof/>
              </w:rPr>
              <w:t>Введение</w:t>
            </w:r>
            <w:r w:rsidR="00F45852">
              <w:rPr>
                <w:noProof/>
                <w:webHidden/>
              </w:rPr>
              <w:tab/>
            </w:r>
            <w:r w:rsidR="00F45852">
              <w:rPr>
                <w:noProof/>
                <w:webHidden/>
              </w:rPr>
              <w:fldChar w:fldCharType="begin"/>
            </w:r>
            <w:r w:rsidR="00F45852">
              <w:rPr>
                <w:noProof/>
                <w:webHidden/>
              </w:rPr>
              <w:instrText xml:space="preserve"> PAGEREF _Toc5751897 \h </w:instrText>
            </w:r>
            <w:r w:rsidR="00F45852">
              <w:rPr>
                <w:noProof/>
                <w:webHidden/>
              </w:rPr>
            </w:r>
            <w:r w:rsidR="00F45852">
              <w:rPr>
                <w:noProof/>
                <w:webHidden/>
              </w:rPr>
              <w:fldChar w:fldCharType="separate"/>
            </w:r>
            <w:r w:rsidR="00F45852">
              <w:rPr>
                <w:noProof/>
                <w:webHidden/>
              </w:rPr>
              <w:t>3</w:t>
            </w:r>
            <w:r w:rsidR="00F45852">
              <w:rPr>
                <w:noProof/>
                <w:webHidden/>
              </w:rPr>
              <w:fldChar w:fldCharType="end"/>
            </w:r>
          </w:hyperlink>
        </w:p>
        <w:p w:rsidR="00F45852" w:rsidRDefault="00F4585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751898" w:history="1">
            <w:r w:rsidRPr="00FD679E">
              <w:rPr>
                <w:rStyle w:val="ad"/>
                <w:noProof/>
              </w:rPr>
              <w:t>История нефтехимии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852" w:rsidRDefault="00F4585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751899" w:history="1">
            <w:r w:rsidRPr="00FD679E">
              <w:rPr>
                <w:rStyle w:val="ad"/>
                <w:noProof/>
              </w:rPr>
              <w:t>Направления нефтехимической промышленности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852" w:rsidRDefault="00F4585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751900" w:history="1">
            <w:r w:rsidRPr="00FD679E">
              <w:rPr>
                <w:rStyle w:val="ad"/>
                <w:noProof/>
              </w:rPr>
              <w:t>Современное развитие нефтехимии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852" w:rsidRDefault="00F4585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751901" w:history="1">
            <w:r w:rsidRPr="00FD679E">
              <w:rPr>
                <w:rStyle w:val="ad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852" w:rsidRDefault="00F4585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751902" w:history="1">
            <w:r w:rsidRPr="00FD679E">
              <w:rPr>
                <w:rStyle w:val="ad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1C46" w:rsidRDefault="00DC1C46">
          <w:r>
            <w:fldChar w:fldCharType="end"/>
          </w:r>
        </w:p>
      </w:sdtContent>
    </w:sdt>
    <w:p w:rsidR="00DC1C46" w:rsidRDefault="00DC1C46" w:rsidP="00DC1C46">
      <w:pPr>
        <w:pStyle w:val="1"/>
        <w:spacing w:after="120" w:line="276" w:lineRule="auto"/>
      </w:pPr>
    </w:p>
    <w:p w:rsidR="00DC1C46" w:rsidRDefault="00DC1C46" w:rsidP="00DC1C46">
      <w:pPr>
        <w:spacing w:after="120" w:line="276" w:lineRule="auto"/>
        <w:rPr>
          <w:rFonts w:eastAsiaTheme="majorEastAsia" w:cstheme="majorBidi"/>
        </w:rPr>
      </w:pPr>
      <w:r>
        <w:br w:type="page"/>
      </w:r>
    </w:p>
    <w:p w:rsidR="003207B1" w:rsidRDefault="003207B1" w:rsidP="00DC1C46">
      <w:pPr>
        <w:pStyle w:val="1"/>
        <w:spacing w:after="120" w:line="276" w:lineRule="auto"/>
      </w:pPr>
      <w:bookmarkStart w:id="0" w:name="_Toc5751897"/>
      <w:r>
        <w:lastRenderedPageBreak/>
        <w:t>Введение</w:t>
      </w:r>
      <w:bookmarkEnd w:id="0"/>
    </w:p>
    <w:p w:rsidR="00470040" w:rsidRDefault="00470040" w:rsidP="00DC1C46">
      <w:pPr>
        <w:spacing w:after="120" w:line="276" w:lineRule="auto"/>
        <w:ind w:firstLine="709"/>
      </w:pPr>
      <w:r>
        <w:t>Понятие нефтехимии охватывает несколько взаимосвязанных значений:</w:t>
      </w:r>
    </w:p>
    <w:p w:rsidR="00470040" w:rsidRDefault="00470040" w:rsidP="00DC1C46">
      <w:pPr>
        <w:pStyle w:val="a5"/>
        <w:numPr>
          <w:ilvl w:val="0"/>
          <w:numId w:val="1"/>
        </w:numPr>
        <w:spacing w:after="120" w:line="276" w:lineRule="auto"/>
        <w:ind w:left="0" w:firstLine="0"/>
        <w:contextualSpacing w:val="0"/>
      </w:pPr>
      <w:r>
        <w:t>раздел химии, изучающий механизм превращений углеводородов нефти и природного газа в полезные продукты и сырьевые материалы;</w:t>
      </w:r>
    </w:p>
    <w:p w:rsidR="00470040" w:rsidRDefault="00470040" w:rsidP="00DC1C46">
      <w:pPr>
        <w:pStyle w:val="a5"/>
        <w:numPr>
          <w:ilvl w:val="0"/>
          <w:numId w:val="1"/>
        </w:numPr>
        <w:spacing w:after="120" w:line="276" w:lineRule="auto"/>
        <w:ind w:left="0" w:firstLine="0"/>
        <w:contextualSpacing w:val="0"/>
      </w:pPr>
      <w:r>
        <w:t xml:space="preserve">раздел химической технологии (второе название — нефтехимический синтез), описывающий технологические процессы, применяемые в промышленности при переработке нефти и природного газа — ректификация, крекинг, </w:t>
      </w:r>
      <w:proofErr w:type="spellStart"/>
      <w:r>
        <w:t>риформинг</w:t>
      </w:r>
      <w:proofErr w:type="spellEnd"/>
      <w:r>
        <w:t xml:space="preserve">, </w:t>
      </w:r>
      <w:proofErr w:type="spellStart"/>
      <w:r>
        <w:t>алкилирование</w:t>
      </w:r>
      <w:proofErr w:type="spellEnd"/>
      <w:r>
        <w:t xml:space="preserve">, изомеризация, коксование, пиролиз, дегидрирование (в том числе окислительное), гидрирование, гидратация, </w:t>
      </w:r>
      <w:proofErr w:type="spellStart"/>
      <w:r>
        <w:t>аммонолиз</w:t>
      </w:r>
      <w:proofErr w:type="spellEnd"/>
      <w:r>
        <w:t>, окисление, нитрование и др.;</w:t>
      </w:r>
    </w:p>
    <w:p w:rsidR="00393B7B" w:rsidRDefault="00470040" w:rsidP="00DC1C46">
      <w:pPr>
        <w:pStyle w:val="a5"/>
        <w:numPr>
          <w:ilvl w:val="0"/>
          <w:numId w:val="1"/>
        </w:numPr>
        <w:spacing w:after="120" w:line="276" w:lineRule="auto"/>
        <w:ind w:left="0" w:firstLine="0"/>
        <w:contextualSpacing w:val="0"/>
      </w:pPr>
      <w:r>
        <w:t>отрасль химической промышленности, включающая производства, общей чертой которых является глубокая химическая переработка углеводородного сырья (фракций нефти, природного и попутного газа).</w:t>
      </w:r>
    </w:p>
    <w:p w:rsidR="003207B1" w:rsidRDefault="003207B1" w:rsidP="00DC1C46">
      <w:pPr>
        <w:pStyle w:val="a5"/>
        <w:spacing w:after="120" w:line="276" w:lineRule="auto"/>
        <w:ind w:left="0" w:firstLine="709"/>
        <w:contextualSpacing w:val="0"/>
        <w:rPr>
          <w:noProof/>
        </w:rPr>
      </w:pPr>
      <w:r>
        <w:t xml:space="preserve">Среди задач нефтехимии выделяют: </w:t>
      </w:r>
    </w:p>
    <w:p w:rsidR="003207B1" w:rsidRDefault="003207B1" w:rsidP="00DC1C46">
      <w:pPr>
        <w:pStyle w:val="a5"/>
        <w:numPr>
          <w:ilvl w:val="2"/>
          <w:numId w:val="2"/>
        </w:numPr>
        <w:spacing w:after="120" w:line="276" w:lineRule="auto"/>
        <w:ind w:left="0" w:firstLine="0"/>
        <w:contextualSpacing w:val="0"/>
      </w:pPr>
      <w:r>
        <w:t>Выявление закономерностей формирования компонентного состава нефти и структуры нефтяных дисперсных систем.</w:t>
      </w:r>
    </w:p>
    <w:p w:rsidR="003207B1" w:rsidRDefault="003207B1" w:rsidP="00DC1C46">
      <w:pPr>
        <w:pStyle w:val="a5"/>
        <w:numPr>
          <w:ilvl w:val="2"/>
          <w:numId w:val="2"/>
        </w:numPr>
        <w:spacing w:after="120" w:line="276" w:lineRule="auto"/>
        <w:ind w:left="0" w:firstLine="0"/>
        <w:contextualSpacing w:val="0"/>
      </w:pPr>
      <w:r>
        <w:t xml:space="preserve">Создание научных основ нетрадиционных методов увеличения </w:t>
      </w:r>
      <w:proofErr w:type="spellStart"/>
      <w:r>
        <w:t>нефтеотдачи</w:t>
      </w:r>
      <w:proofErr w:type="spellEnd"/>
      <w:r>
        <w:t xml:space="preserve">: физико-химического регулирования фильтрационных потоков, ограничения </w:t>
      </w:r>
      <w:proofErr w:type="spellStart"/>
      <w:r>
        <w:t>водопритока</w:t>
      </w:r>
      <w:proofErr w:type="spellEnd"/>
      <w:r>
        <w:t>, микробиологического воздействия на пласт.</w:t>
      </w:r>
    </w:p>
    <w:p w:rsidR="003207B1" w:rsidRDefault="003207B1" w:rsidP="00DC1C46">
      <w:pPr>
        <w:pStyle w:val="a5"/>
        <w:numPr>
          <w:ilvl w:val="2"/>
          <w:numId w:val="2"/>
        </w:numPr>
        <w:spacing w:after="120" w:line="276" w:lineRule="auto"/>
        <w:ind w:left="0" w:firstLine="0"/>
        <w:contextualSpacing w:val="0"/>
      </w:pPr>
      <w:r>
        <w:t>Изучение механизмов структурообразования и реологии нефтяных дисперсных систем в процессах добычи, транспорта и переработки углеводородного сырья.</w:t>
      </w:r>
    </w:p>
    <w:p w:rsidR="003207B1" w:rsidRDefault="003207B1" w:rsidP="00DC1C46">
      <w:pPr>
        <w:pStyle w:val="a5"/>
        <w:numPr>
          <w:ilvl w:val="2"/>
          <w:numId w:val="2"/>
        </w:numPr>
        <w:spacing w:after="120" w:line="276" w:lineRule="auto"/>
        <w:ind w:left="0" w:firstLine="0"/>
        <w:contextualSpacing w:val="0"/>
      </w:pPr>
      <w:r>
        <w:t>Физико-химические основы создания новых материалов и технологий их применения для решения экологических проблем нефтехимии и нефтепереработки.</w:t>
      </w:r>
    </w:p>
    <w:p w:rsidR="003207B1" w:rsidRDefault="003207B1" w:rsidP="00DC1C46">
      <w:pPr>
        <w:pStyle w:val="a5"/>
        <w:numPr>
          <w:ilvl w:val="0"/>
          <w:numId w:val="2"/>
        </w:numPr>
        <w:spacing w:after="120" w:line="276" w:lineRule="auto"/>
        <w:ind w:left="0" w:firstLine="0"/>
        <w:contextualSpacing w:val="0"/>
      </w:pPr>
      <w:r>
        <w:t xml:space="preserve">Разработка </w:t>
      </w:r>
      <w:proofErr w:type="spellStart"/>
      <w:r>
        <w:t>геоинформационных</w:t>
      </w:r>
      <w:proofErr w:type="spellEnd"/>
      <w:r>
        <w:t xml:space="preserve"> систем по геологии и химии нефти и технологий для решения проблем окружающей среды и устойчивого развития региона. Анализ и экологическая оценка технологий получения и применения химических продуктов.</w:t>
      </w:r>
    </w:p>
    <w:p w:rsidR="003207B1" w:rsidRDefault="00E9378A" w:rsidP="00DC1C46">
      <w:pPr>
        <w:pStyle w:val="a5"/>
        <w:spacing w:after="120" w:line="276" w:lineRule="auto"/>
        <w:ind w:left="0" w:firstLine="709"/>
        <w:contextualSpacing w:val="0"/>
      </w:pPr>
      <w:r w:rsidRPr="00E9378A">
        <w:t>Сажа, технический углерод, моторные масла, бензин, керосина, газойль – это далеко не полный перечень продуктов, получаемых при промышленной переработке нефти. Рост масштабов производства химических продуктов объясняется модернизацией действующих производств, появлением новых технологий в строительстве.</w:t>
      </w:r>
      <w:r>
        <w:t xml:space="preserve"> </w:t>
      </w:r>
    </w:p>
    <w:p w:rsidR="00E9378A" w:rsidRDefault="00E9378A" w:rsidP="00DC1C46">
      <w:pPr>
        <w:pStyle w:val="a5"/>
        <w:spacing w:after="120" w:line="276" w:lineRule="auto"/>
        <w:ind w:left="0" w:firstLine="709"/>
        <w:contextualSpacing w:val="0"/>
      </w:pPr>
      <w:r w:rsidRPr="00E9378A">
        <w:lastRenderedPageBreak/>
        <w:t xml:space="preserve">В мире насчитывается более 40 тыс. известных месторождений нефти, из них 40 — </w:t>
      </w:r>
      <w:proofErr w:type="spellStart"/>
      <w:r w:rsidRPr="00E9378A">
        <w:t>сверхгигантских</w:t>
      </w:r>
      <w:proofErr w:type="spellEnd"/>
      <w:r w:rsidRPr="00E9378A">
        <w:t>, то есть таких, в которых запасы превышают 5 млрд. баррелей. 26 из этих 40 месторождений расположены в Персидском заливе. Более того, в то время как добыча на гигантских месторождениях, особенно в США и России, достигла пика и начала сокращаться, добыча нефти из ближневосточных месторождений растёт.</w:t>
      </w:r>
    </w:p>
    <w:p w:rsidR="00DC1C46" w:rsidRDefault="00DC1C46" w:rsidP="00DC1C46">
      <w:pPr>
        <w:pStyle w:val="a5"/>
        <w:spacing w:after="120" w:line="276" w:lineRule="auto"/>
        <w:ind w:left="0" w:firstLine="709"/>
        <w:contextualSpacing w:val="0"/>
      </w:pPr>
    </w:p>
    <w:p w:rsidR="00DC1C46" w:rsidRDefault="00DC1C46">
      <w:pPr>
        <w:spacing w:after="200" w:line="276" w:lineRule="auto"/>
        <w:jc w:val="left"/>
      </w:pPr>
      <w:r>
        <w:br w:type="page"/>
      </w:r>
    </w:p>
    <w:p w:rsidR="00E9378A" w:rsidRDefault="00DC1C46" w:rsidP="00DC1C46">
      <w:pPr>
        <w:pStyle w:val="1"/>
      </w:pPr>
      <w:bookmarkStart w:id="1" w:name="_Toc5751898"/>
      <w:r>
        <w:lastRenderedPageBreak/>
        <w:t>История нефтехимии</w:t>
      </w:r>
      <w:bookmarkEnd w:id="1"/>
    </w:p>
    <w:p w:rsidR="00DC1C46" w:rsidRPr="00DC1C46" w:rsidRDefault="00DC1C46" w:rsidP="00DC1C46">
      <w:pPr>
        <w:spacing w:after="120" w:line="276" w:lineRule="auto"/>
        <w:ind w:firstLine="709"/>
      </w:pPr>
      <w:r w:rsidRPr="00DC1C46">
        <w:t>Различные виды горючих ископаемых (природных энергоно</w:t>
      </w:r>
      <w:r w:rsidRPr="00DC1C46">
        <w:softHyphen/>
        <w:t>сителей) - уголь, нефть и природный газ - известны человечеству с доисторических времен. Археологическими раскопками установлено, что на берегу Евфрата нефть добывалась за 6-4 тыс. лет до н.э. Ис</w:t>
      </w:r>
      <w:r w:rsidRPr="00DC1C46">
        <w:softHyphen/>
        <w:t>пользовалась она для различных целей, в т.ч. и в качестве лекар</w:t>
      </w:r>
      <w:r w:rsidRPr="00DC1C46">
        <w:softHyphen/>
        <w:t>ства. Еще строители Вавилонской башни, Великой Китайской стены использовали для скрепления кирпичей между собой «земляную смолу». Применялся асфальт и при сооружении висячих садов Се</w:t>
      </w:r>
      <w:r w:rsidRPr="00DC1C46">
        <w:softHyphen/>
        <w:t>мирамиды, и при строительстве древнейших дамб на реке Евфрат. Нефть являлась составной частью зажигательного средства, вошед</w:t>
      </w:r>
      <w:r w:rsidRPr="00DC1C46">
        <w:softHyphen/>
        <w:t>шего в историю под названием «греческий огонь». У народов, насе</w:t>
      </w:r>
      <w:r w:rsidRPr="00DC1C46">
        <w:softHyphen/>
        <w:t>лявших южные берега Каспийского моря, нефть издавна применялась для освещения жилищ. Об этом свидетельствует, в частности, древ</w:t>
      </w:r>
      <w:r w:rsidRPr="00DC1C46">
        <w:softHyphen/>
        <w:t>неримский историк Плутарх, описавший походы Александра Маке</w:t>
      </w:r>
      <w:r w:rsidRPr="00DC1C46">
        <w:softHyphen/>
        <w:t>донского. Упоминания о нефти встречаются в средние века у писа</w:t>
      </w:r>
      <w:r w:rsidRPr="00DC1C46">
        <w:softHyphen/>
        <w:t>телей Ближнего и Среднего Востока, Средней Азии и Западной Ев</w:t>
      </w:r>
      <w:r w:rsidRPr="00DC1C46">
        <w:softHyphen/>
        <w:t xml:space="preserve">ропы. Состояние </w:t>
      </w:r>
      <w:proofErr w:type="spellStart"/>
      <w:r w:rsidRPr="00DC1C46">
        <w:t>бакинского</w:t>
      </w:r>
      <w:proofErr w:type="spellEnd"/>
      <w:r w:rsidRPr="00DC1C46">
        <w:t xml:space="preserve"> нефтяного промысла в XIII в. описано Марко Поло. Он указывает, что </w:t>
      </w:r>
      <w:proofErr w:type="spellStart"/>
      <w:r w:rsidRPr="00DC1C46">
        <w:t>бакинская</w:t>
      </w:r>
      <w:proofErr w:type="spellEnd"/>
      <w:r w:rsidRPr="00DC1C46">
        <w:t xml:space="preserve"> нефть применялась для освещения и в качестве лекарства от кожных болезней. В централь</w:t>
      </w:r>
      <w:r w:rsidRPr="00DC1C46">
        <w:softHyphen/>
        <w:t xml:space="preserve">ные районы России в </w:t>
      </w:r>
      <w:r w:rsidRPr="00DC1C46">
        <w:rPr>
          <w:lang w:val="en-US"/>
        </w:rPr>
        <w:t>XVI</w:t>
      </w:r>
      <w:r w:rsidRPr="00DC1C46">
        <w:t>-</w:t>
      </w:r>
      <w:r w:rsidRPr="00DC1C46">
        <w:rPr>
          <w:lang w:val="en-US"/>
        </w:rPr>
        <w:t>XVII</w:t>
      </w:r>
      <w:r w:rsidRPr="00DC1C46">
        <w:t xml:space="preserve"> вв. нефть привозилась из Баку. Ее применяли в медицине, живописи в качестве растворителя при изго</w:t>
      </w:r>
      <w:r w:rsidRPr="00DC1C46">
        <w:softHyphen/>
        <w:t>товлении красок, а также в военном деле для изготовления гранат, не гасимых ветром свечей и «светлых» ядер для «огнестрельных по</w:t>
      </w:r>
      <w:r w:rsidRPr="00DC1C46">
        <w:softHyphen/>
        <w:t>тешных стрельб».</w:t>
      </w:r>
    </w:p>
    <w:p w:rsidR="00E679E4" w:rsidRPr="00E679E4" w:rsidRDefault="00E679E4" w:rsidP="00E679E4">
      <w:pPr>
        <w:spacing w:after="120" w:line="276" w:lineRule="auto"/>
        <w:ind w:firstLine="709"/>
      </w:pPr>
      <w:r w:rsidRPr="00E679E4">
        <w:t xml:space="preserve">До настоящего времени горючие ископаемые использовали </w:t>
      </w:r>
      <w:r w:rsidRPr="00E679E4">
        <w:rPr>
          <w:b/>
          <w:bCs/>
        </w:rPr>
        <w:t xml:space="preserve">и </w:t>
      </w:r>
      <w:r w:rsidRPr="00E679E4">
        <w:t>продолжают использовать главным образом как энергетическое топ</w:t>
      </w:r>
      <w:r w:rsidRPr="00E679E4">
        <w:softHyphen/>
        <w:t>ливо, т.е. как первичные энергоресурсы. В XX в. к источникам энер</w:t>
      </w:r>
      <w:r w:rsidRPr="00E679E4">
        <w:softHyphen/>
        <w:t>горесурсов добавились еще гидроресурсы и ядерное топливо. Сово</w:t>
      </w:r>
      <w:r w:rsidRPr="00E679E4">
        <w:softHyphen/>
        <w:t>купность отраслей промышленности, занятых добычей, тран</w:t>
      </w:r>
      <w:r w:rsidRPr="00E679E4">
        <w:softHyphen/>
        <w:t>спортировкой и переработкой различных видов горючих ископаемых, а также выработкой, преобразованием и распределением различных видов энергии (тепловой, электрической и др.), называют топливно</w:t>
      </w:r>
      <w:r w:rsidR="00AB2C56">
        <w:t>-</w:t>
      </w:r>
      <w:r w:rsidRPr="00E679E4">
        <w:t>энергетическим комплексом (ТЭК). ТЭК включает топливную (не</w:t>
      </w:r>
      <w:r w:rsidRPr="00E679E4">
        <w:softHyphen/>
        <w:t>фтяную, газовую, угольную, торфяную, сланцевую), нефтеперера</w:t>
      </w:r>
      <w:r w:rsidRPr="00E679E4">
        <w:softHyphen/>
        <w:t xml:space="preserve">батывающую, нефтехимическую и энергетическую (тепло-, </w:t>
      </w:r>
      <w:proofErr w:type="spellStart"/>
      <w:r w:rsidRPr="00E679E4">
        <w:t>гидро</w:t>
      </w:r>
      <w:proofErr w:type="spellEnd"/>
      <w:r w:rsidRPr="00E679E4">
        <w:t>- и атомную) промышленности.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За более чем 200-летнюю историю развития нефтяной промышлен</w:t>
      </w:r>
      <w:r w:rsidRPr="00AB2C56">
        <w:softHyphen/>
        <w:t xml:space="preserve">ности России было добыто почти 13 </w:t>
      </w:r>
      <w:proofErr w:type="spellStart"/>
      <w:r w:rsidRPr="00AB2C56">
        <w:t>млрд</w:t>
      </w:r>
      <w:proofErr w:type="spellEnd"/>
      <w:r w:rsidRPr="00AB2C56">
        <w:t xml:space="preserve"> т нефти. Около 40 </w:t>
      </w:r>
      <w:r w:rsidRPr="00AB2C56">
        <w:rPr>
          <w:i/>
          <w:iCs/>
        </w:rPr>
        <w:t>%</w:t>
      </w:r>
      <w:r w:rsidRPr="00AB2C56">
        <w:t xml:space="preserve"> этой до</w:t>
      </w:r>
      <w:r w:rsidRPr="00AB2C56">
        <w:softHyphen/>
        <w:t>бычи приходится на последние 10 лет.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lastRenderedPageBreak/>
        <w:t xml:space="preserve">За 100 лет (с 1864 по 1964 г.) в нашей стране было добыто 3,2 </w:t>
      </w:r>
      <w:proofErr w:type="spellStart"/>
      <w:r w:rsidRPr="00AB2C56">
        <w:t>млрд</w:t>
      </w:r>
      <w:proofErr w:type="spellEnd"/>
      <w:r w:rsidRPr="00AB2C56">
        <w:t xml:space="preserve"> т нефти. Для добычи первого миллиарда потребовалось 90 лет, второй миллиард был получен за 7 лет, а третий — за 4,5 года.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 xml:space="preserve">Первоначально нефть перегоняли в кубах периодического действия, затем начиная с середины 80-х годов XIX века — на кубовых батареях непрерывного действия. Создателями кубовых батарей были русские инженеры А. Ф. </w:t>
      </w:r>
      <w:proofErr w:type="spellStart"/>
      <w:r w:rsidRPr="00AB2C56">
        <w:t>Инчик</w:t>
      </w:r>
      <w:proofErr w:type="spellEnd"/>
      <w:r w:rsidRPr="00AB2C56">
        <w:t xml:space="preserve">, В. Г. Шухов и </w:t>
      </w:r>
      <w:proofErr w:type="spellStart"/>
      <w:r w:rsidRPr="00AB2C56">
        <w:t>И</w:t>
      </w:r>
      <w:proofErr w:type="spellEnd"/>
      <w:r w:rsidRPr="00AB2C56">
        <w:t xml:space="preserve">. И. </w:t>
      </w:r>
      <w:proofErr w:type="spellStart"/>
      <w:r w:rsidRPr="00AB2C56">
        <w:t>Елин</w:t>
      </w:r>
      <w:proofErr w:type="spellEnd"/>
      <w:r w:rsidRPr="00AB2C56">
        <w:t>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1876 г. выдающийся инженер В. Г. Шухов изобрел форсунку, кото</w:t>
      </w:r>
      <w:r w:rsidRPr="00AB2C56">
        <w:softHyphen/>
        <w:t>рая быстро вытеснила другие разнообразные устройства для сжигания жидкого топлива. Это позволило применять мазут в качестве топлива для паровых котлов.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. В том же году Д. И. Менделеев показал возможность получения из мазута минеральных смазочных масел перегонкой в вакууме или с водя</w:t>
      </w:r>
      <w:r w:rsidRPr="00AB2C56">
        <w:softHyphen/>
        <w:t>ным паром. Эти масла смогли заменить животные жиры и раститель</w:t>
      </w:r>
      <w:r w:rsidRPr="00AB2C56">
        <w:softHyphen/>
        <w:t>ные масла. Русские масла ценились в мире как самые высококачествен</w:t>
      </w:r>
      <w:r w:rsidRPr="00AB2C56">
        <w:softHyphen/>
        <w:t>ные и широко экспортировались заграницу.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1867 г. на юге России было построено уже 12 таких заводов: четыре в Одессе, по три в Темрюке и Керчи, по одному в Херсоне и Тамани.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Заслуга переработки нефти на смазочные масла принадлежит В. И. Ра</w:t>
      </w:r>
      <w:r w:rsidRPr="00AB2C56">
        <w:softHyphen/>
        <w:t>гозину.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1890 г. В. Г. Шухов и С. П. Гаврилов запатентовали трубчатую ус</w:t>
      </w:r>
      <w:r w:rsidRPr="00AB2C56">
        <w:softHyphen/>
        <w:t>тановку непрерывного действия — прообраз современных установок первичной перегонки нефти. Установка состояла из змеевикового на</w:t>
      </w:r>
      <w:r w:rsidRPr="00AB2C56">
        <w:softHyphen/>
        <w:t>гревателя, испарителя, ректификационной колонны и теплообменной аппаратуры. Эта установка получила распространение во всем мире.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Д. И. Менделеев рассматривал нефть как ценнейшее химическое сырье и призывал химиков всесторонне исследовать ее свойства и раз</w:t>
      </w:r>
      <w:r w:rsidRPr="00AB2C56">
        <w:softHyphen/>
        <w:t>рабатывать пути химической переработки. Этой проблемой занялся пе</w:t>
      </w:r>
      <w:r w:rsidRPr="00AB2C56">
        <w:softHyphen/>
        <w:t>тербургский инженер А. А. Летний. Он разработал процесс глубокой перегонки нефти (процесс пиролиза нефтяного сырья для получения светильного газа и ароматических углеводородов) и осуществил его в промышленном масштабе. А. А. Летний написал первый учебник по не</w:t>
      </w:r>
      <w:r w:rsidRPr="00AB2C56">
        <w:softHyphen/>
        <w:t>фтяному делу (1875 г.). Усовершенствованием процесса глубокого тер</w:t>
      </w:r>
      <w:r w:rsidRPr="00AB2C56">
        <w:softHyphen/>
        <w:t>мического разложения нефти, а также разработкой основ техники ката</w:t>
      </w:r>
      <w:r w:rsidRPr="00AB2C56">
        <w:softHyphen/>
        <w:t xml:space="preserve">лиза под руководством В. В. </w:t>
      </w:r>
      <w:proofErr w:type="spellStart"/>
      <w:r w:rsidRPr="00AB2C56">
        <w:t>Марковникова</w:t>
      </w:r>
      <w:proofErr w:type="spellEnd"/>
      <w:r w:rsidRPr="00AB2C56">
        <w:t xml:space="preserve"> занималась Ю. В. Лермон</w:t>
      </w:r>
      <w:r w:rsidRPr="00AB2C56">
        <w:softHyphen/>
        <w:t>това — первая русская женщина-технолог.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lastRenderedPageBreak/>
        <w:t xml:space="preserve">Отечественные ученые были пионерами и в других направлениях использования нефтяного сырья. К. В. Харичков разработал холодный способ фракционирования, который послужил основой современных промышленных методов </w:t>
      </w:r>
      <w:proofErr w:type="spellStart"/>
      <w:r w:rsidRPr="00AB2C56">
        <w:t>депарафинизации</w:t>
      </w:r>
      <w:proofErr w:type="spellEnd"/>
      <w:r w:rsidRPr="00AB2C56">
        <w:t xml:space="preserve"> нефтяных фракций с помо</w:t>
      </w:r>
      <w:r w:rsidRPr="00AB2C56">
        <w:softHyphen/>
        <w:t>щью избирательных растворителей и получения высококачественных масел и парафинов.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Большая заслуга в развитии науки о нефти и методах ее переработки принадлежит выдающемуся химику-нефтянику Л. Г. Гурвичу — автору классической монографии «Научные основы переработки нефти», со</w:t>
      </w:r>
      <w:r w:rsidRPr="00AB2C56">
        <w:softHyphen/>
        <w:t>здавшему русскую школу химиков-технологов. Л. Г. Гурвич обобщил литературные и экспериментальные данные по химии и переработке нефти. Оригинальны и его работы о действии водяного пара и роли ва</w:t>
      </w:r>
      <w:r w:rsidRPr="00AB2C56">
        <w:softHyphen/>
        <w:t>куума в перегонке мазута, исследования адсорбционных и каталитичес</w:t>
      </w:r>
      <w:r w:rsidRPr="00AB2C56">
        <w:softHyphen/>
        <w:t>ких свойств природных алюмосиликатов.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 xml:space="preserve">В дальнейшем значительный вклад в развитие переработки нефти внесли выдающиеся ученые: М. Д. Тиличеев, А. М. </w:t>
      </w:r>
      <w:proofErr w:type="spellStart"/>
      <w:r w:rsidRPr="00AB2C56">
        <w:t>Трегубов</w:t>
      </w:r>
      <w:proofErr w:type="spellEnd"/>
      <w:r w:rsidRPr="00AB2C56">
        <w:t xml:space="preserve">, А. Н. </w:t>
      </w:r>
      <w:proofErr w:type="spellStart"/>
      <w:r w:rsidRPr="00AB2C56">
        <w:t>Са</w:t>
      </w:r>
      <w:proofErr w:type="spellEnd"/>
      <w:r w:rsidRPr="00AB2C56">
        <w:t xml:space="preserve">- ханов, С. Н. Обрядчиков, Н. И. Черножуков, Б. Б. </w:t>
      </w:r>
      <w:proofErr w:type="spellStart"/>
      <w:r w:rsidRPr="00AB2C56">
        <w:t>Каминер</w:t>
      </w:r>
      <w:proofErr w:type="spellEnd"/>
      <w:r w:rsidRPr="00AB2C56">
        <w:t>, К. К. Па</w:t>
      </w:r>
      <w:r w:rsidRPr="00AB2C56">
        <w:softHyphen/>
        <w:t>пок и др.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Научные основы переработки нефти, разработанные русскими уче</w:t>
      </w:r>
      <w:r w:rsidRPr="00AB2C56">
        <w:softHyphen/>
        <w:t>ными в XIX — начале XX века, сыграли решающую роль в становлении и развитии нефтеперерабатывающей промышленности.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 xml:space="preserve">Переработка нефти в годы своего становления была сосредоточена в районах добычи нефти — в районе Баку, Грозного, </w:t>
      </w:r>
      <w:proofErr w:type="spellStart"/>
      <w:r w:rsidRPr="00AB2C56">
        <w:t>Урало-Эмбенском</w:t>
      </w:r>
      <w:proofErr w:type="spellEnd"/>
      <w:r w:rsidRPr="00AB2C56">
        <w:t>, а также Майкопа и Ферганы.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1887 г. появилось нефтяное предприятие братьев Нобелей, кото</w:t>
      </w:r>
      <w:r w:rsidRPr="00AB2C56">
        <w:softHyphen/>
        <w:t>рое имело исключительное значение для развития нефтяной промыш</w:t>
      </w:r>
      <w:r w:rsidRPr="00AB2C56">
        <w:softHyphen/>
        <w:t>ленности России.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Начиная с 1887 г. братья Нобели — Людвиг, Роберт и Альфред —ста</w:t>
      </w:r>
      <w:r w:rsidRPr="00AB2C56">
        <w:softHyphen/>
        <w:t>ли вывозить керосин морским путем через Каспийское море в главные промышленные центры России и на экспорт.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С изобретением двигателя внутреннего сгорания началась новая эра применения светлых нефтепродуктов в промышленности.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Первая мировая война, а затем революция 1917 г. и Гражданская война основательно разрушили нефтяное хозяйство России и надолго исключили ее из числа ведущих нефтяных держав. В мае 1920 г. совет</w:t>
      </w:r>
      <w:r w:rsidRPr="00AB2C56">
        <w:softHyphen/>
        <w:t xml:space="preserve">ская власть национализировала нефтяные месторождения полуострова Апшерон. С этого </w:t>
      </w:r>
      <w:r w:rsidRPr="00AB2C56">
        <w:lastRenderedPageBreak/>
        <w:t>времени в России, а</w:t>
      </w:r>
      <w:r>
        <w:t xml:space="preserve"> с 1923 г. в Советском Союзе сущ</w:t>
      </w:r>
      <w:r w:rsidRPr="00AB2C56">
        <w:t>ествовала только государственная монополия в нефтяной промыш</w:t>
      </w:r>
      <w:r w:rsidRPr="00AB2C56">
        <w:softHyphen/>
        <w:t>ленности.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1920 г. в России было принято постановление о концессиях, что позволило с помощью ведущих нефтяных держа</w:t>
      </w:r>
      <w:r>
        <w:t>в восстановить нефтя</w:t>
      </w:r>
      <w:r>
        <w:softHyphen/>
        <w:t>ное хозяйс</w:t>
      </w:r>
      <w:r w:rsidRPr="00AB2C56">
        <w:t>тво Апшерона.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Перед Второй мировой войной были открыты нефтяные месторож</w:t>
      </w:r>
      <w:r w:rsidRPr="00AB2C56">
        <w:softHyphen/>
        <w:t>дения в Волго-Уральском районе. Советский Союз активно экспорти</w:t>
      </w:r>
      <w:r w:rsidRPr="00AB2C56">
        <w:softHyphen/>
        <w:t>ровал нефть и нефтепродукты в страны Европы (50 % всего экспорта страны). В предвоенные, военные и послевоенные годы нефтяная про</w:t>
      </w:r>
      <w:r w:rsidRPr="00AB2C56">
        <w:softHyphen/>
        <w:t>мышленность СССР развивалась высокими темпами.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 xml:space="preserve">В конце 40-х годов началась интенсивная разработка крупного </w:t>
      </w:r>
      <w:proofErr w:type="spellStart"/>
      <w:r w:rsidRPr="00AB2C56">
        <w:t>Ромашкинского</w:t>
      </w:r>
      <w:proofErr w:type="spellEnd"/>
      <w:r w:rsidRPr="00AB2C56">
        <w:t xml:space="preserve"> месторождения (район между Волгой и Уралом). Только за пять лет (1954—1958) добыча нефти удвоилась. В ряде городов нача</w:t>
      </w:r>
      <w:r w:rsidRPr="00AB2C56">
        <w:softHyphen/>
        <w:t xml:space="preserve">лось строительство крупных нефтеперерабатывающих заводов (Кстово, Сызрань, Волгоград, Саратов, Пермь, Краснодар, Омск, </w:t>
      </w:r>
      <w:proofErr w:type="spellStart"/>
      <w:r w:rsidRPr="00AB2C56">
        <w:t>Ангарск</w:t>
      </w:r>
      <w:proofErr w:type="spellEnd"/>
      <w:r w:rsidRPr="00AB2C56">
        <w:t>, Баку, Рязань и др.). Особенно бурно нефтяная промышленность стала разви</w:t>
      </w:r>
      <w:r w:rsidRPr="00AB2C56">
        <w:softHyphen/>
        <w:t>ваться в 60-е годы, когда были открыты месторождения в Западной Си</w:t>
      </w:r>
      <w:r w:rsidRPr="00AB2C56">
        <w:softHyphen/>
        <w:t>бири, прежде всего в Тюмени.</w:t>
      </w:r>
    </w:p>
    <w:p w:rsidR="00AB2C56" w:rsidRDefault="00AB2C56" w:rsidP="00AB2C56">
      <w:pPr>
        <w:spacing w:after="120" w:line="276" w:lineRule="auto"/>
        <w:ind w:firstLine="709"/>
      </w:pPr>
      <w:r w:rsidRPr="00AB2C56">
        <w:t>К середине 70-х годов Советский Союз вышел на первые позиции по</w:t>
      </w:r>
      <w:r w:rsidR="00F45852">
        <w:t xml:space="preserve"> добыче нефти в мире. В табл. 1</w:t>
      </w:r>
      <w:r w:rsidRPr="00AB2C56">
        <w:t xml:space="preserve"> представлены данные по добыче нефти в СССР и регионах в 1975—1989 гг.</w:t>
      </w:r>
    </w:p>
    <w:p w:rsidR="00AB2C56" w:rsidRDefault="00AB2C56" w:rsidP="00AB2C56">
      <w:pPr>
        <w:spacing w:after="120" w:line="276" w:lineRule="auto"/>
        <w:ind w:firstLine="709"/>
      </w:pPr>
      <w:r>
        <w:t>Таблица 1</w:t>
      </w:r>
      <w:r w:rsidRPr="00AB2C56">
        <w:t>. Добыча нефти в СССР в 1975—1989 гг. (</w:t>
      </w:r>
      <w:proofErr w:type="spellStart"/>
      <w:r w:rsidRPr="00AB2C56">
        <w:t>млн</w:t>
      </w:r>
      <w:proofErr w:type="spellEnd"/>
      <w:r w:rsidRPr="00AB2C56">
        <w:t xml:space="preserve"> т/год)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635"/>
        <w:gridCol w:w="1287"/>
        <w:gridCol w:w="1087"/>
        <w:gridCol w:w="1087"/>
        <w:gridCol w:w="1286"/>
        <w:gridCol w:w="1087"/>
      </w:tblGrid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1975 |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1987 |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Советский Союз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607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Россия: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555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европейская часть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Урал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Сибирь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Сахалин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Украина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Белоруссия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Туркмения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Узбекистан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56" w:rsidRPr="00AB2C56" w:rsidTr="00F45852">
        <w:trPr>
          <w:trHeight w:val="284"/>
        </w:trPr>
        <w:tc>
          <w:tcPr>
            <w:tcW w:w="191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B2C56" w:rsidRPr="00AB2C56" w:rsidRDefault="00AB2C56" w:rsidP="00F45852">
            <w:pPr>
              <w:spacing w:line="240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B2C56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AB2C56" w:rsidRPr="00AB2C56" w:rsidRDefault="00AB2C56" w:rsidP="00AB2C56">
      <w:pPr>
        <w:spacing w:after="120" w:line="276" w:lineRule="auto"/>
        <w:ind w:firstLine="709"/>
      </w:pPr>
      <w:r w:rsidRPr="00AB2C56">
        <w:lastRenderedPageBreak/>
        <w:t>Больше всего нефти добывалось в России, где находились самые крупные месторождения. Из бывших республик Советского Союза кро</w:t>
      </w:r>
      <w:r w:rsidRPr="00AB2C56">
        <w:softHyphen/>
        <w:t xml:space="preserve">ме России только Казахстан, Азербайджан и Туркменистан обладают промышленными запасами нефти, особенно после открытия нового крупного </w:t>
      </w:r>
      <w:proofErr w:type="spellStart"/>
      <w:r w:rsidRPr="00AB2C56">
        <w:t>Тенгизского</w:t>
      </w:r>
      <w:proofErr w:type="spellEnd"/>
      <w:r w:rsidRPr="00AB2C56">
        <w:t xml:space="preserve"> месторождения в Казахстане.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Весь нефтяной бизнес осуществляется нефтяными компаниями.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настоящее время в мире насчитывается более 500 компаний, зани</w:t>
      </w:r>
      <w:r w:rsidRPr="00AB2C56">
        <w:softHyphen/>
        <w:t>мающихся нефтью. Одни из них занимаются только добычей нефти, другие — только переработкой нефти, третьи — нефтехимической про</w:t>
      </w:r>
      <w:r w:rsidRPr="00AB2C56">
        <w:softHyphen/>
        <w:t>дукцией, получаемой после нефтепереработки и нефтехимических про</w:t>
      </w:r>
      <w:r w:rsidRPr="00AB2C56">
        <w:softHyphen/>
        <w:t>изводств. Но все-таки в мире большую часть нефтяного бизнеса осуществляют 20—30 вертикально интегрированных нефтяных компаний. Впервые понятие о вертикально интег</w:t>
      </w:r>
      <w:r w:rsidRPr="00AB2C56">
        <w:softHyphen/>
        <w:t xml:space="preserve">рированной нефтяной компании было введено в 70-х годах XIX века. Д. Рокфеллер в это время организовал нефтяную компанию </w:t>
      </w:r>
      <w:r w:rsidRPr="00AB2C56">
        <w:rPr>
          <w:lang w:val="en-US"/>
        </w:rPr>
        <w:t>Standard</w:t>
      </w:r>
      <w:r w:rsidRPr="00AB2C56">
        <w:t xml:space="preserve"> </w:t>
      </w:r>
      <w:r w:rsidRPr="00AB2C56">
        <w:rPr>
          <w:lang w:val="en-US"/>
        </w:rPr>
        <w:t>Oil</w:t>
      </w:r>
      <w:r w:rsidRPr="00AB2C56">
        <w:t xml:space="preserve">, которая стала главной нефтяной компанией США благодаря тому, что все основные элементы нефтяного бизнеса — добыча, транспортировка, переработка и маркетинг были централизованы и объединены в рамках одной компании. Именно это позволило Д. Рокфеллеру быстро вытеснить конкурентов из нефтяного бизнеса, а его компания </w:t>
      </w:r>
      <w:r w:rsidRPr="00AB2C56">
        <w:rPr>
          <w:lang w:val="en-US"/>
        </w:rPr>
        <w:t>Standard</w:t>
      </w:r>
      <w:r w:rsidRPr="00AB2C56">
        <w:t xml:space="preserve"> </w:t>
      </w:r>
      <w:r w:rsidRPr="00AB2C56">
        <w:rPr>
          <w:lang w:val="en-US"/>
        </w:rPr>
        <w:t>Oil</w:t>
      </w:r>
      <w:r w:rsidRPr="00AB2C56">
        <w:t xml:space="preserve"> к концу XIX века стала по-настоящему глобальной и, по существу, конкурировала только с такими же ком</w:t>
      </w:r>
      <w:r w:rsidRPr="00AB2C56">
        <w:softHyphen/>
        <w:t>паниями в России, Великобритании и материковой Европе. В Рос</w:t>
      </w:r>
      <w:r w:rsidRPr="00AB2C56">
        <w:softHyphen/>
        <w:t>сии это нефтяная компания братьев Нобелей, которая также объеди</w:t>
      </w:r>
      <w:r w:rsidRPr="00AB2C56">
        <w:softHyphen/>
        <w:t xml:space="preserve">няла все элементы нефтяного бизнеса и сыграла примерно такую же роль в развитии нефтяной промышленности России, как компания </w:t>
      </w:r>
      <w:r w:rsidRPr="00AB2C56">
        <w:rPr>
          <w:lang w:val="en-US"/>
        </w:rPr>
        <w:t>Standard</w:t>
      </w:r>
      <w:r w:rsidRPr="00AB2C56">
        <w:t xml:space="preserve"> </w:t>
      </w:r>
      <w:r w:rsidRPr="00AB2C56">
        <w:rPr>
          <w:lang w:val="en-US"/>
        </w:rPr>
        <w:t>Oil</w:t>
      </w:r>
      <w:r w:rsidRPr="00AB2C56">
        <w:t xml:space="preserve"> в США.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Таким образом, к концу XIX века стало очевидным, что в мире не</w:t>
      </w:r>
      <w:r w:rsidRPr="00AB2C56">
        <w:softHyphen/>
        <w:t>фтяного бизнеса успешно развиваются только те компании, которые вобрали в себя все основные элементы нефтяной деятельности. Эти компании получили название «вертикально интегрированных нефтя</w:t>
      </w:r>
      <w:r w:rsidRPr="00AB2C56">
        <w:softHyphen/>
        <w:t>ных компаний», и вся история развития нефтяного бизнеса XX века связана с развитием этих компаний.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Что собой представляла переработка нефти в конце XIX века? Это, по существу, нефтеперегонные заводы, на которых основным продук</w:t>
      </w:r>
      <w:r w:rsidRPr="00AB2C56">
        <w:softHyphen/>
        <w:t>том был керосин, а в некоторых случаях нефтяные масла. Заводы явля</w:t>
      </w:r>
      <w:r w:rsidRPr="00AB2C56">
        <w:softHyphen/>
        <w:t>лись частью нефтяного бизнеса и только в сочетании с добычей нефти и маркетингом приносили их хозяевам прибыль. Уровень технического оснащения заводов был невысок, на них использовался тяжелый физи</w:t>
      </w:r>
      <w:r w:rsidRPr="00AB2C56">
        <w:softHyphen/>
        <w:t>ческий труд.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lastRenderedPageBreak/>
        <w:t>Следующий этап развития нефтяных компаний — начало XX века до первого нефтяного кризиса 1973 г.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 xml:space="preserve">Приблизительно в одно и то же время, в 10-е годы XX века, в США и России произошли события, определившие основные пути развития нефтяных компаний. В мае 1911 г. решением Верховного суда США на основании антимонопольного законодательства нефтяная компания </w:t>
      </w:r>
      <w:r w:rsidRPr="00AB2C56">
        <w:rPr>
          <w:lang w:val="en-US"/>
        </w:rPr>
        <w:t>Standard</w:t>
      </w:r>
      <w:r w:rsidRPr="00AB2C56">
        <w:t xml:space="preserve"> </w:t>
      </w:r>
      <w:r w:rsidRPr="00AB2C56">
        <w:rPr>
          <w:lang w:val="en-US"/>
        </w:rPr>
        <w:t>Oil</w:t>
      </w:r>
      <w:r w:rsidRPr="00AB2C56">
        <w:t xml:space="preserve"> была разделена на 38 компаний, по числу подразделений, которые имелись у компании в каждом из 38 штатов США. Но при этом каждая из отделившихся частей компании имела свои месторождения, заводы по переработке нефти, свою систему распределения нефтепро</w:t>
      </w:r>
      <w:r w:rsidRPr="00AB2C56">
        <w:softHyphen/>
        <w:t>дуктов, включающую нефтеналивные танкеры, трубопроводы по сырью и нефтепродуктам, автозаправочные станции, т. е. те компоненты, ко</w:t>
      </w:r>
      <w:r w:rsidRPr="00AB2C56">
        <w:softHyphen/>
        <w:t xml:space="preserve">торые принесли успех </w:t>
      </w:r>
      <w:r w:rsidRPr="00AB2C56">
        <w:rPr>
          <w:lang w:val="en-US"/>
        </w:rPr>
        <w:t>Standard</w:t>
      </w:r>
      <w:r w:rsidRPr="00AB2C56">
        <w:t xml:space="preserve"> </w:t>
      </w:r>
      <w:r w:rsidRPr="00AB2C56">
        <w:rPr>
          <w:lang w:val="en-US"/>
        </w:rPr>
        <w:t>Oil</w:t>
      </w:r>
      <w:r w:rsidRPr="00AB2C56">
        <w:t>, сохранились в ее осколках, что по</w:t>
      </w:r>
      <w:r w:rsidRPr="00AB2C56">
        <w:softHyphen/>
        <w:t xml:space="preserve">зволило наиболее крупным из них быстро восстановить свое положение на нефтяном рынке и в последующие десятилетия оказывать </w:t>
      </w:r>
      <w:proofErr w:type="spellStart"/>
      <w:r w:rsidRPr="00AB2C56">
        <w:t>суще-ственное</w:t>
      </w:r>
      <w:proofErr w:type="spellEnd"/>
      <w:r w:rsidRPr="00AB2C56">
        <w:t xml:space="preserve"> влияние на политику США. Наиболее крупные из них обра</w:t>
      </w:r>
      <w:r w:rsidRPr="00AB2C56">
        <w:softHyphen/>
        <w:t xml:space="preserve">зовали впоследствии известные всему миру компании </w:t>
      </w:r>
      <w:r w:rsidRPr="00AB2C56">
        <w:rPr>
          <w:lang w:val="en-US"/>
        </w:rPr>
        <w:t>Exxon</w:t>
      </w:r>
      <w:r w:rsidRPr="00AB2C56">
        <w:t xml:space="preserve">, </w:t>
      </w:r>
      <w:r w:rsidRPr="00AB2C56">
        <w:rPr>
          <w:lang w:val="en-US"/>
        </w:rPr>
        <w:t>Mobil</w:t>
      </w:r>
      <w:r w:rsidRPr="00AB2C56">
        <w:t xml:space="preserve">, </w:t>
      </w:r>
      <w:r w:rsidRPr="00AB2C56">
        <w:rPr>
          <w:lang w:val="en-US"/>
        </w:rPr>
        <w:t>Chevron</w:t>
      </w:r>
      <w:r w:rsidRPr="00AB2C56">
        <w:t xml:space="preserve">, </w:t>
      </w:r>
      <w:r w:rsidRPr="00AB2C56">
        <w:rPr>
          <w:lang w:val="en-US"/>
        </w:rPr>
        <w:t>Texaco</w:t>
      </w:r>
      <w:r w:rsidRPr="00AB2C56">
        <w:t xml:space="preserve">, </w:t>
      </w:r>
      <w:proofErr w:type="spellStart"/>
      <w:r w:rsidRPr="00AB2C56">
        <w:rPr>
          <w:lang w:val="en-US"/>
        </w:rPr>
        <w:t>Galf</w:t>
      </w:r>
      <w:proofErr w:type="spellEnd"/>
      <w:r w:rsidRPr="00AB2C56">
        <w:t xml:space="preserve">, которые вместе с английской компанией ВР и англо-голландской </w:t>
      </w:r>
      <w:r w:rsidRPr="00AB2C56">
        <w:rPr>
          <w:lang w:val="en-US"/>
        </w:rPr>
        <w:t>Shell</w:t>
      </w:r>
      <w:r w:rsidRPr="00AB2C56">
        <w:t xml:space="preserve"> в 1928 г. организовали международный нефтя</w:t>
      </w:r>
      <w:r w:rsidRPr="00AB2C56">
        <w:softHyphen/>
        <w:t>ной картель, получивший известность как «Семь сестер». Этот союз сыграл исключительно важную роль в разработке нефтяных месторож</w:t>
      </w:r>
      <w:r w:rsidRPr="00AB2C56">
        <w:softHyphen/>
        <w:t>дений на Ближнем и Среднем Востоке, способствовал добыче и транс</w:t>
      </w:r>
      <w:r w:rsidRPr="00AB2C56">
        <w:softHyphen/>
        <w:t>портировке дешевой арабской нефти в США.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XX веке на первый план выходит другой продукт нефтепереработ</w:t>
      </w:r>
      <w:r w:rsidRPr="00AB2C56">
        <w:softHyphen/>
        <w:t>ки — высокооктановый бензин. В США автомобиль становится новым божеством. Бензоколонки в США — неотъемлемый атрибут цивилиза</w:t>
      </w:r>
      <w:r w:rsidRPr="00AB2C56">
        <w:softHyphen/>
        <w:t>ции. В это время более полно раскрываются преимущества вертикаль</w:t>
      </w:r>
      <w:r w:rsidRPr="00AB2C56">
        <w:softHyphen/>
        <w:t>но интегрированных нефтяных компаний. Наиболее могуществе ины</w:t>
      </w:r>
      <w:r w:rsidRPr="00AB2C56">
        <w:softHyphen/>
        <w:t>ми становятся те компании, которые контролируют процесс от сква</w:t>
      </w:r>
      <w:r w:rsidRPr="00AB2C56">
        <w:softHyphen/>
        <w:t>жин, где добывается нефть, до бензоколонки, где можно с комфортом заправить свой семейный автомобиль. Наибольшего успеха в развитии нефтепереработки достигают те компании, которые совмещают все компоненты нефтяного бизнеса.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России в 1917 г. происходит огосударствление нефтяного бизнеса. Частные нефтяные компании закрываются. Государственный монопо</w:t>
      </w:r>
      <w:r w:rsidRPr="00AB2C56">
        <w:softHyphen/>
        <w:t>лизм охватывает все сферы нефтяной деятельности. В последующие годы разработкой нефтяной темы занимались государственные струк</w:t>
      </w:r>
      <w:r w:rsidRPr="00AB2C56">
        <w:softHyphen/>
        <w:t>туры сначала в составе Народного комиссариата тяжелой промышлен</w:t>
      </w:r>
      <w:r w:rsidRPr="00AB2C56">
        <w:softHyphen/>
        <w:t xml:space="preserve">ности, затем в </w:t>
      </w:r>
      <w:r w:rsidRPr="00AB2C56">
        <w:lastRenderedPageBreak/>
        <w:t>составе Министерства нефтяной промышленности. По существу, это была государственная нефтяная компания, которая охва</w:t>
      </w:r>
      <w:r w:rsidRPr="00AB2C56">
        <w:softHyphen/>
        <w:t>тывала все сферы нефтяной деятельности — от добычи нефти до ее пе</w:t>
      </w:r>
      <w:r w:rsidRPr="00AB2C56">
        <w:softHyphen/>
        <w:t>реработки. Продажу нефти и нефтепродуктов за рубеж осуществляли внешнеторговые государственные органы, а внутренние цены назнача</w:t>
      </w:r>
      <w:r w:rsidRPr="00AB2C56">
        <w:softHyphen/>
        <w:t>лись правительством. Нефтепродукты лимитировались по организаци</w:t>
      </w:r>
      <w:r w:rsidRPr="00AB2C56">
        <w:softHyphen/>
        <w:t>ям, рыночные отношения отсутствовали.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 конце 1991 г. распался Советский Союз. Россия переходит на но</w:t>
      </w:r>
      <w:r w:rsidRPr="00AB2C56">
        <w:softHyphen/>
        <w:t>вые экономические пути развития. Первая Российская нефтяная ком</w:t>
      </w:r>
      <w:r w:rsidRPr="00AB2C56">
        <w:softHyphen/>
        <w:t>пания была создана в 1992 г. на базе крупных нефтяных месторожде</w:t>
      </w:r>
      <w:r w:rsidRPr="00AB2C56">
        <w:softHyphen/>
        <w:t>ний Западной Сибири и двух нефтеперерабатывающих заводов — Вол</w:t>
      </w:r>
      <w:r w:rsidRPr="00AB2C56">
        <w:softHyphen/>
        <w:t>гоградского и Пермского — и получила название «</w:t>
      </w:r>
      <w:proofErr w:type="spellStart"/>
      <w:r w:rsidRPr="00AB2C56">
        <w:t>ЛУКойл</w:t>
      </w:r>
      <w:proofErr w:type="spellEnd"/>
      <w:r w:rsidRPr="00AB2C56">
        <w:t>».</w:t>
      </w:r>
    </w:p>
    <w:p w:rsidR="00AB2C56" w:rsidRDefault="00AB2C56" w:rsidP="00AB2C56">
      <w:pPr>
        <w:spacing w:after="120" w:line="276" w:lineRule="auto"/>
        <w:ind w:firstLine="709"/>
      </w:pPr>
      <w:r w:rsidRPr="00AB2C56">
        <w:t>В настоящее время основная часть добычи нефти приходится на ча</w:t>
      </w:r>
      <w:r w:rsidRPr="00AB2C56">
        <w:softHyphen/>
        <w:t>стные компании. В табл</w:t>
      </w:r>
      <w:r w:rsidR="00F45852">
        <w:t xml:space="preserve">. 2 </w:t>
      </w:r>
      <w:r w:rsidRPr="00AB2C56">
        <w:t>приведены объемы добычи нефти верти</w:t>
      </w:r>
      <w:r w:rsidRPr="00AB2C56">
        <w:softHyphen/>
        <w:t>кально интегрированными нефтяными компаниями России.</w:t>
      </w:r>
      <w:r>
        <w:t xml:space="preserve"> </w:t>
      </w:r>
      <w:r w:rsidRPr="00AB2C56">
        <w:t>При этом экспорт за 1997, 1998 и 1999 г. составил соответственно 105 398, 113 624 и 110 728,5 тыс. т, а поставки на НПЗ России за тот же период — 1 171 513,7, 151 621,1 и 158 325,9 тыс. т. Объем первичной пе</w:t>
      </w:r>
      <w:r w:rsidRPr="00AB2C56">
        <w:softHyphen/>
        <w:t>реработки нефти в крупнейших компаниях «</w:t>
      </w:r>
      <w:proofErr w:type="spellStart"/>
      <w:r w:rsidRPr="00AB2C56">
        <w:t>ЛУКойл</w:t>
      </w:r>
      <w:proofErr w:type="spellEnd"/>
      <w:r w:rsidRPr="00AB2C56">
        <w:t>» и «</w:t>
      </w:r>
      <w:proofErr w:type="spellStart"/>
      <w:r w:rsidRPr="00AB2C56">
        <w:t>Юкос</w:t>
      </w:r>
      <w:proofErr w:type="spellEnd"/>
      <w:r w:rsidRPr="00AB2C56">
        <w:t>» соста</w:t>
      </w:r>
      <w:r w:rsidRPr="00AB2C56">
        <w:softHyphen/>
        <w:t xml:space="preserve">вил примерно 18—20 </w:t>
      </w:r>
      <w:proofErr w:type="spellStart"/>
      <w:r w:rsidRPr="00AB2C56">
        <w:t>млн</w:t>
      </w:r>
      <w:proofErr w:type="spellEnd"/>
      <w:r w:rsidRPr="00AB2C56">
        <w:t xml:space="preserve"> т/год (1998 и 1999 гг.).</w:t>
      </w:r>
    </w:p>
    <w:p w:rsidR="00F45852" w:rsidRDefault="00F45852" w:rsidP="00AB2C56">
      <w:pPr>
        <w:spacing w:after="120" w:line="276" w:lineRule="auto"/>
        <w:ind w:firstLine="709"/>
      </w:pPr>
      <w:r w:rsidRPr="00F45852">
        <w:t xml:space="preserve">Таблица </w:t>
      </w:r>
      <w:r>
        <w:t>2</w:t>
      </w:r>
      <w:r w:rsidRPr="00F45852">
        <w:t xml:space="preserve">. Добыча нефти </w:t>
      </w:r>
      <w:proofErr w:type="spellStart"/>
      <w:r w:rsidRPr="00F45852">
        <w:t>н</w:t>
      </w:r>
      <w:proofErr w:type="spellEnd"/>
      <w:r w:rsidRPr="00F45852">
        <w:t xml:space="preserve"> газового конденсата в России (тыс. 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79"/>
        <w:gridCol w:w="1232"/>
        <w:gridCol w:w="1008"/>
        <w:gridCol w:w="1008"/>
        <w:gridCol w:w="1232"/>
        <w:gridCol w:w="1006"/>
      </w:tblGrid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071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Регион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1975 |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1980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1985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1987 |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1989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2071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Советский Союз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491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603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595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624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607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Россия: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415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552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546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572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555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071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европейская часть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182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155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108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94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85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Урал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79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76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64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62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58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Сибирь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151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318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371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413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409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Сахалин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071" w:type="pct"/>
            <w:shd w:val="clear" w:color="auto" w:fill="FFFFFF"/>
            <w:vAlign w:val="center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Украина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13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8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Белоруссия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8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Казахстан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24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19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23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25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25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071" w:type="pct"/>
            <w:shd w:val="clear" w:color="auto" w:fill="FFFFFF"/>
            <w:vAlign w:val="center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Туркмения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16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8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6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071" w:type="pct"/>
            <w:shd w:val="clear" w:color="auto" w:fill="FFFFFF"/>
            <w:vAlign w:val="center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Узбекистан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</w:t>
            </w:r>
          </w:p>
        </w:tc>
        <w:tc>
          <w:tcPr>
            <w:tcW w:w="53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</w:t>
            </w:r>
          </w:p>
        </w:tc>
        <w:tc>
          <w:tcPr>
            <w:tcW w:w="658" w:type="pct"/>
            <w:shd w:val="clear" w:color="auto" w:fill="FFFFFF"/>
            <w:vAlign w:val="bottom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2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3</w:t>
            </w:r>
          </w:p>
        </w:tc>
      </w:tr>
      <w:tr w:rsidR="00F45852" w:rsidRPr="00F45852" w:rsidTr="00F4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071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Азербайджан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17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15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13</w:t>
            </w:r>
          </w:p>
        </w:tc>
        <w:tc>
          <w:tcPr>
            <w:tcW w:w="65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14</w:t>
            </w:r>
          </w:p>
        </w:tc>
        <w:tc>
          <w:tcPr>
            <w:tcW w:w="538" w:type="pct"/>
            <w:shd w:val="clear" w:color="auto" w:fill="FFFFFF"/>
          </w:tcPr>
          <w:p w:rsidR="00F45852" w:rsidRPr="00F45852" w:rsidRDefault="00F45852" w:rsidP="00F45852">
            <w:pPr>
              <w:spacing w:line="240" w:lineRule="auto"/>
              <w:contextualSpacing/>
            </w:pPr>
            <w:r w:rsidRPr="00F45852">
              <w:t>13</w:t>
            </w:r>
          </w:p>
        </w:tc>
      </w:tr>
    </w:tbl>
    <w:p w:rsidR="00F45852" w:rsidRPr="00AB2C56" w:rsidRDefault="00F45852" w:rsidP="00AB2C56">
      <w:pPr>
        <w:spacing w:after="120" w:line="276" w:lineRule="auto"/>
        <w:ind w:firstLine="709"/>
      </w:pP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Очевидно, что вертикально интегрированные компании наращива</w:t>
      </w:r>
      <w:r w:rsidRPr="00AB2C56">
        <w:softHyphen/>
        <w:t>ют добычу, но рост темпов переработки нефти отстает от нее.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lastRenderedPageBreak/>
        <w:t>Для поддержания объема добычи на необходимом уровне, а тем бо</w:t>
      </w:r>
      <w:r w:rsidRPr="00AB2C56">
        <w:softHyphen/>
        <w:t xml:space="preserve">лее повышения </w:t>
      </w:r>
      <w:proofErr w:type="spellStart"/>
      <w:r w:rsidRPr="00AB2C56">
        <w:t>нефтеотдачи</w:t>
      </w:r>
      <w:proofErr w:type="spellEnd"/>
      <w:r w:rsidRPr="00AB2C56">
        <w:t xml:space="preserve"> используют новые физико-химические методы воздействия на пласт. К таким методам относятся полимерное </w:t>
      </w:r>
      <w:proofErr w:type="spellStart"/>
      <w:r w:rsidRPr="00AB2C56">
        <w:t>заводнение</w:t>
      </w:r>
      <w:proofErr w:type="spellEnd"/>
      <w:r w:rsidRPr="00AB2C56">
        <w:t xml:space="preserve">, применение новых реагентов — волокнисто-дисперсных систем (ВДС), суспензий, активированных измельчением </w:t>
      </w:r>
      <w:proofErr w:type="spellStart"/>
      <w:r w:rsidRPr="00AB2C56">
        <w:t>тонкодиспер</w:t>
      </w:r>
      <w:proofErr w:type="spellEnd"/>
      <w:r w:rsidRPr="00AB2C56">
        <w:t xml:space="preserve">- </w:t>
      </w:r>
      <w:proofErr w:type="spellStart"/>
      <w:r w:rsidRPr="00AB2C56">
        <w:t>гированных</w:t>
      </w:r>
      <w:proofErr w:type="spellEnd"/>
      <w:r w:rsidRPr="00AB2C56">
        <w:t xml:space="preserve"> минеральных систем (ТДМС), углеводородных компози</w:t>
      </w:r>
      <w:r w:rsidRPr="00AB2C56">
        <w:softHyphen/>
        <w:t>ций ПАВ, микробиологическое воздействие на пласт — экологически предпочтительная технология.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Важное значение имеет разработка экологически чистых микробио</w:t>
      </w:r>
      <w:r w:rsidRPr="00AB2C56">
        <w:softHyphen/>
        <w:t xml:space="preserve">логических технологий очистки внутрискважинного оборудования от </w:t>
      </w:r>
      <w:proofErr w:type="spellStart"/>
      <w:r w:rsidRPr="00AB2C56">
        <w:t>асфальтосмолисто-парафиновых</w:t>
      </w:r>
      <w:proofErr w:type="spellEnd"/>
      <w:r w:rsidRPr="00AB2C56">
        <w:t xml:space="preserve"> отложений (АСПО), затрудняющих добычу нефти. Для борьбы с АСПО уже применяется большой ассорти</w:t>
      </w:r>
      <w:r w:rsidRPr="00AB2C56">
        <w:softHyphen/>
        <w:t xml:space="preserve">мент ингибиторов, </w:t>
      </w:r>
      <w:proofErr w:type="spellStart"/>
      <w:r w:rsidRPr="00AB2C56">
        <w:t>удалителей</w:t>
      </w:r>
      <w:proofErr w:type="spellEnd"/>
      <w:r w:rsidRPr="00AB2C56">
        <w:t xml:space="preserve"> АСПО, </w:t>
      </w:r>
      <w:proofErr w:type="spellStart"/>
      <w:r w:rsidRPr="00AB2C56">
        <w:t>соле</w:t>
      </w:r>
      <w:proofErr w:type="spellEnd"/>
      <w:r w:rsidRPr="00AB2C56">
        <w:t xml:space="preserve">- и </w:t>
      </w:r>
      <w:proofErr w:type="spellStart"/>
      <w:r w:rsidRPr="00AB2C56">
        <w:t>гидроотложений</w:t>
      </w:r>
      <w:proofErr w:type="spellEnd"/>
      <w:r w:rsidRPr="00AB2C56">
        <w:t>, а также модифицированный полиэтилен, адгезия которого к отложениям сни</w:t>
      </w:r>
      <w:r w:rsidRPr="00AB2C56">
        <w:softHyphen/>
        <w:t>жена в 1,5—2,0 раза.</w:t>
      </w:r>
    </w:p>
    <w:p w:rsidR="00AB2C56" w:rsidRPr="00AB2C56" w:rsidRDefault="00AB2C56" w:rsidP="00AB2C56">
      <w:pPr>
        <w:spacing w:after="120" w:line="276" w:lineRule="auto"/>
        <w:ind w:firstLine="709"/>
      </w:pPr>
      <w:r w:rsidRPr="00AB2C56">
        <w:t>Разработка и внедрение этих комплексных мер способны на 1,5— 2,0 % и более повысить добычу нефти за счет ее полного извлечения, сокращения простоя оборудования вследствие образования минераль</w:t>
      </w:r>
      <w:r w:rsidRPr="00AB2C56">
        <w:softHyphen/>
        <w:t>ных и органических отложений.</w:t>
      </w:r>
    </w:p>
    <w:p w:rsidR="00AB2C56" w:rsidRPr="00AB2C56" w:rsidRDefault="00AB2C56" w:rsidP="00AB2C56">
      <w:pPr>
        <w:spacing w:after="120" w:line="276" w:lineRule="auto"/>
        <w:ind w:firstLine="709"/>
      </w:pPr>
    </w:p>
    <w:p w:rsidR="00AD47B6" w:rsidRDefault="00AD47B6" w:rsidP="00E679E4">
      <w:pPr>
        <w:spacing w:after="120" w:line="276" w:lineRule="auto"/>
        <w:ind w:firstLine="709"/>
      </w:pPr>
    </w:p>
    <w:p w:rsidR="00AD47B6" w:rsidRDefault="00AD47B6" w:rsidP="00AD47B6">
      <w:pPr>
        <w:pStyle w:val="1"/>
      </w:pPr>
    </w:p>
    <w:p w:rsidR="00AD47B6" w:rsidRDefault="00AD47B6" w:rsidP="00AD47B6">
      <w:pPr>
        <w:rPr>
          <w:rFonts w:eastAsiaTheme="majorEastAsia" w:cstheme="majorBidi"/>
        </w:rPr>
      </w:pPr>
      <w:r>
        <w:br w:type="page"/>
      </w:r>
    </w:p>
    <w:p w:rsidR="00AD47B6" w:rsidRPr="00E679E4" w:rsidRDefault="00AD47B6" w:rsidP="00AD47B6">
      <w:pPr>
        <w:pStyle w:val="1"/>
      </w:pPr>
      <w:bookmarkStart w:id="2" w:name="_Toc5751899"/>
      <w:r>
        <w:lastRenderedPageBreak/>
        <w:t>Направления нефтехимической промышленности</w:t>
      </w:r>
      <w:bookmarkEnd w:id="2"/>
    </w:p>
    <w:p w:rsidR="00E679E4" w:rsidRPr="00E679E4" w:rsidRDefault="00E679E4" w:rsidP="00E679E4">
      <w:pPr>
        <w:spacing w:after="120" w:line="276" w:lineRule="auto"/>
        <w:ind w:firstLine="709"/>
      </w:pPr>
      <w:r w:rsidRPr="00E679E4">
        <w:t>Около 70 %  извлекаемых запасов органических горючих ископаемых мира составляют твердые горючие ископаемые (камен</w:t>
      </w:r>
      <w:r w:rsidRPr="00E679E4">
        <w:softHyphen/>
        <w:t>ные и бурые угли, антрацит, сланцы, битумы, торф и др.). Роль и значение их по сравнению с жидкими и газообразными горючими были преобладающими до середины нынешнего столетия и остают</w:t>
      </w:r>
      <w:r w:rsidRPr="00E679E4">
        <w:softHyphen/>
        <w:t>ся весьма значительными в современной мировой экономике. Основ</w:t>
      </w:r>
      <w:r w:rsidRPr="00E679E4">
        <w:softHyphen/>
        <w:t>ная доля добываемых твердых горючих ископаемых продолжает ис</w:t>
      </w:r>
      <w:r w:rsidRPr="00E679E4">
        <w:softHyphen/>
        <w:t>пользоваться как энергетическое топливо. Наиболее массовый про</w:t>
      </w:r>
      <w:r w:rsidRPr="00E679E4">
        <w:softHyphen/>
        <w:t>дукт химической переработки угля - кокс - является основой чер</w:t>
      </w:r>
      <w:r w:rsidRPr="00E679E4">
        <w:softHyphen/>
        <w:t>ной и цветной металлургии. А из жидкой части - смолы - получают большой ассортимент ценных коксохимических продуктов: краси</w:t>
      </w:r>
      <w:r w:rsidRPr="00E679E4">
        <w:softHyphen/>
        <w:t>тели, лаки, удобрения, взрывчатые вещества, лекарства, пропиты</w:t>
      </w:r>
      <w:r w:rsidRPr="00E679E4">
        <w:softHyphen/>
        <w:t>вающие и связующие пеки и углеродные электродные и графитовые изделия и др.</w:t>
      </w:r>
    </w:p>
    <w:p w:rsidR="00E679E4" w:rsidRDefault="00E679E4" w:rsidP="00E679E4">
      <w:pPr>
        <w:spacing w:after="120" w:line="276" w:lineRule="auto"/>
        <w:ind w:firstLine="709"/>
      </w:pPr>
      <w:r w:rsidRPr="00E679E4">
        <w:t>Особенно велико современное экономическое значение нефти и газа. Нефть и газ - уникальные и исключительно полезные ископа</w:t>
      </w:r>
      <w:r w:rsidRPr="00E679E4">
        <w:softHyphen/>
        <w:t>емые. Продукты их переработки применяют практически во всех отраслях промышленности, на всех видах транспорта, в военном и гражданском строительстве, сельском хозяйстве, энергетике, в быту и т.д. За последние несколько десятилетий из нефти и газа стали вырабатывать в больших количествах разнообразные химические материалы, такие, как пластмассы, синтетические волокна, каучу</w:t>
      </w:r>
      <w:r w:rsidRPr="00E679E4">
        <w:softHyphen/>
        <w:t>ки, лаки, краски, моющие средства, минеральные удобрения и мно</w:t>
      </w:r>
      <w:r w:rsidRPr="00E679E4">
        <w:softHyphen/>
        <w:t>гое другое. Не зря называют нефть «черным золотом», а XX век — веком нефти и газа. Нефть и газ определяют не только экономику и технический потенциал, но часто и политику государства.</w:t>
      </w:r>
    </w:p>
    <w:p w:rsidR="00AD47B6" w:rsidRPr="00E679E4" w:rsidRDefault="00AD47B6" w:rsidP="00AD47B6">
      <w:pPr>
        <w:spacing w:after="120" w:line="276" w:lineRule="auto"/>
        <w:ind w:firstLine="709"/>
      </w:pPr>
      <w:r w:rsidRPr="00AD47B6">
        <w:t>Большая часть добываемой в мире нефти (80—90 %) перерабатывается в различные виды топлива и смазочных материалов; не менее важно использование нефти как сырья для органического синтеза. В последние 25—30 лет наблюдается тенденция опережающих темпов потребления нефти на нужды органического синтеза по сравнению с темпами ее переработки. В настоящее время около 8 % добываемой в мире нефти используется для химических целей, причем в основном это легкая часть нефти — бензин и газы нефтепереработки. Основную массу полимерных материалов, каучука, синтетических волокон, поверхностно-активных и моющих средств, удобрений, лекарственных препаратов и ядохимикатов производят на основе нефтяного сырья.</w:t>
      </w:r>
      <w:r>
        <w:t xml:space="preserve"> </w:t>
      </w:r>
    </w:p>
    <w:p w:rsidR="00E679E4" w:rsidRDefault="00E679E4" w:rsidP="00E679E4">
      <w:pPr>
        <w:spacing w:after="120" w:line="276" w:lineRule="auto"/>
        <w:ind w:firstLine="709"/>
      </w:pPr>
      <w:r w:rsidRPr="00E679E4">
        <w:lastRenderedPageBreak/>
        <w:t>Однако необходимо отметить, что топливно-энергетический ком</w:t>
      </w:r>
      <w:r w:rsidRPr="00E679E4">
        <w:softHyphen/>
        <w:t>плекс оказывает и негативное воздействие на природу:</w:t>
      </w:r>
    </w:p>
    <w:p w:rsidR="00E679E4" w:rsidRPr="00E679E4" w:rsidRDefault="00E679E4" w:rsidP="00E679E4">
      <w:pPr>
        <w:numPr>
          <w:ilvl w:val="0"/>
          <w:numId w:val="4"/>
        </w:numPr>
        <w:spacing w:after="120" w:line="276" w:lineRule="auto"/>
      </w:pPr>
      <w:r w:rsidRPr="00E679E4">
        <w:t>механическое загрязнение воздуха, воды и земли твердыми частицами (пыль, зола);</w:t>
      </w:r>
    </w:p>
    <w:p w:rsidR="00E679E4" w:rsidRPr="00E679E4" w:rsidRDefault="00E679E4" w:rsidP="00E679E4">
      <w:pPr>
        <w:numPr>
          <w:ilvl w:val="0"/>
          <w:numId w:val="4"/>
        </w:numPr>
        <w:spacing w:after="120" w:line="276" w:lineRule="auto"/>
      </w:pPr>
      <w:r w:rsidRPr="00E679E4">
        <w:t>химическое, радиоактивное, ионизационное, тепловое, элект</w:t>
      </w:r>
      <w:r w:rsidRPr="00E679E4">
        <w:softHyphen/>
        <w:t>ромагнитное, шумовое и другие виды загрязнений;</w:t>
      </w:r>
    </w:p>
    <w:p w:rsidR="00E679E4" w:rsidRPr="00E679E4" w:rsidRDefault="00E679E4" w:rsidP="00E679E4">
      <w:pPr>
        <w:numPr>
          <w:ilvl w:val="0"/>
          <w:numId w:val="4"/>
        </w:numPr>
        <w:spacing w:after="120" w:line="276" w:lineRule="auto"/>
      </w:pPr>
      <w:r w:rsidRPr="00E679E4">
        <w:t>расход больших количеств воды, земли и кислорода воздуха;</w:t>
      </w:r>
    </w:p>
    <w:p w:rsidR="00E679E4" w:rsidRPr="00E679E4" w:rsidRDefault="00E679E4" w:rsidP="00E679E4">
      <w:pPr>
        <w:numPr>
          <w:ilvl w:val="0"/>
          <w:numId w:val="4"/>
        </w:numPr>
        <w:spacing w:after="120" w:line="276" w:lineRule="auto"/>
      </w:pPr>
      <w:r w:rsidRPr="00E679E4">
        <w:t>глобальный парниковый эффект, постепенное повышение сред</w:t>
      </w:r>
      <w:r w:rsidRPr="00E679E4">
        <w:softHyphen/>
        <w:t>ней температуры биосферы Земли и опасность катастрофы на планете.</w:t>
      </w:r>
    </w:p>
    <w:p w:rsidR="00AD47B6" w:rsidRDefault="00AD47B6" w:rsidP="00AD47B6">
      <w:pPr>
        <w:pStyle w:val="1"/>
      </w:pPr>
    </w:p>
    <w:p w:rsidR="00AD47B6" w:rsidRDefault="00AD47B6" w:rsidP="00AD47B6">
      <w:pPr>
        <w:rPr>
          <w:rFonts w:eastAsiaTheme="majorEastAsia" w:cstheme="majorBidi"/>
        </w:rPr>
      </w:pPr>
      <w:r>
        <w:br w:type="page"/>
      </w:r>
    </w:p>
    <w:p w:rsidR="00E679E4" w:rsidRPr="00E679E4" w:rsidRDefault="00AD47B6" w:rsidP="00AD47B6">
      <w:pPr>
        <w:pStyle w:val="1"/>
      </w:pPr>
      <w:bookmarkStart w:id="3" w:name="_Toc5751900"/>
      <w:r>
        <w:lastRenderedPageBreak/>
        <w:t>Современное развитие нефтехимии</w:t>
      </w:r>
      <w:bookmarkEnd w:id="3"/>
    </w:p>
    <w:p w:rsidR="00AD47B6" w:rsidRPr="00AD47B6" w:rsidRDefault="00AD47B6" w:rsidP="00AD47B6">
      <w:pPr>
        <w:spacing w:after="120" w:line="276" w:lineRule="auto"/>
        <w:ind w:firstLine="709"/>
      </w:pPr>
      <w:r w:rsidRPr="00AD47B6">
        <w:t>Современный период исследований состава нефти характеризуется широким использованием в этих целях инструментальных методов физико-химического анализа. За последние 20— 25 лет стали известны все индивидуальные углеводороды, входящие в состав бензиновых фракций нефти. Значительно расширены сведения о химическом</w:t>
      </w:r>
      <w:r>
        <w:t xml:space="preserve"> строении углеводородов и </w:t>
      </w:r>
      <w:proofErr w:type="spellStart"/>
      <w:r>
        <w:t>гете</w:t>
      </w:r>
      <w:r w:rsidRPr="00AD47B6">
        <w:t>роорганических</w:t>
      </w:r>
      <w:proofErr w:type="spellEnd"/>
      <w:r w:rsidRPr="00AD47B6">
        <w:t xml:space="preserve"> соединений в средних и тяжелых дистиллятных фракциях. Имеются значительные успехи в изучении строения веществ, входящих в остаточные </w:t>
      </w:r>
      <w:r>
        <w:t>фракции нефти, в том числе смол</w:t>
      </w:r>
      <w:r w:rsidRPr="00AD47B6">
        <w:t>исто-асф</w:t>
      </w:r>
      <w:r>
        <w:t>альтеновых.</w:t>
      </w:r>
    </w:p>
    <w:p w:rsidR="00AD47B6" w:rsidRPr="00AD47B6" w:rsidRDefault="00AD47B6" w:rsidP="00AD47B6">
      <w:pPr>
        <w:spacing w:after="120" w:line="276" w:lineRule="auto"/>
        <w:ind w:firstLine="709"/>
      </w:pPr>
      <w:r w:rsidRPr="00AD47B6">
        <w:t>Во многих странах мира существуют долговременные научно-технические программы по изучению нефти и технологии ее переработки. Достижения в изучении химического состава и свойств нефти, ее добыче и переработке систематически (один раз в четыре года) обсуждаются на международных нефтяных конгрессах, симпозиумах, международных и региональных научных форумах.</w:t>
      </w:r>
    </w:p>
    <w:p w:rsidR="00DC1C46" w:rsidRDefault="00AD47B6" w:rsidP="00AD47B6">
      <w:pPr>
        <w:spacing w:after="120" w:line="276" w:lineRule="auto"/>
        <w:ind w:firstLine="709"/>
      </w:pPr>
      <w:r w:rsidRPr="00AD47B6">
        <w:t>Наиболее актуальной проблемой в области химии нефти остается дальнейшее изучение ее химического состава, особенно тяжелой части, так как без этого невозможно дальнейшее углубление процессов переработки нефти и повышение их эффективности.</w:t>
      </w:r>
    </w:p>
    <w:p w:rsidR="00AD47B6" w:rsidRDefault="00AD47B6" w:rsidP="00AD47B6">
      <w:pPr>
        <w:spacing w:after="120" w:line="276" w:lineRule="auto"/>
        <w:ind w:firstLine="709"/>
      </w:pPr>
      <w:r w:rsidRPr="00AD47B6">
        <w:t>В условиях, когда нефть стала основным видом энергетического сырья, возросло ее экономическое и политическое значение в мире. Наличие собственных ресурсов нефти, возможность организовать экспорт нефти и нефтепродуктов позволяют различным государствам добиваться значительных успехов в экономическом и социальном развитии. Вместе с тем колебание мировых цен на нефть, конъюнктура на нефтяном рынке приводят к серьезным изменениям в экономической политике как нефтедобывающих стран, так и государств, промышленность которых базируется на привозной нефти.</w:t>
      </w:r>
    </w:p>
    <w:p w:rsidR="00F45852" w:rsidRDefault="00F45852" w:rsidP="00AD47B6">
      <w:pPr>
        <w:spacing w:after="120" w:line="276" w:lineRule="auto"/>
        <w:ind w:firstLine="709"/>
      </w:pPr>
      <w:r w:rsidRPr="00F45852">
        <w:t>Одна из главных задач отрасли в нашей стране — углубление перера</w:t>
      </w:r>
      <w:r w:rsidRPr="00F45852">
        <w:softHyphen/>
        <w:t>ботки нефти с получением ценных продуктов, отвечающих современ</w:t>
      </w:r>
      <w:r w:rsidRPr="00F45852">
        <w:softHyphen/>
        <w:t>ным требованиям по эксплуатационным и экологическим характерис</w:t>
      </w:r>
      <w:r w:rsidRPr="00F45852">
        <w:softHyphen/>
        <w:t>тикам.</w:t>
      </w:r>
    </w:p>
    <w:p w:rsidR="00F45852" w:rsidRPr="00F45852" w:rsidRDefault="00F45852" w:rsidP="00F45852">
      <w:pPr>
        <w:spacing w:after="120" w:line="276" w:lineRule="auto"/>
        <w:ind w:firstLine="709"/>
      </w:pPr>
      <w:r w:rsidRPr="00F45852">
        <w:t>Ужесточение требований к экологическим и эксплуатационным ха</w:t>
      </w:r>
      <w:r w:rsidRPr="00F45852">
        <w:softHyphen/>
        <w:t>рактеристикам нефтепродуктов выдвигает другую важную задачу неф</w:t>
      </w:r>
      <w:r w:rsidRPr="00F45852">
        <w:softHyphen/>
        <w:t>тепереработки — улучшение качества нефтепродуктов, в первую оче</w:t>
      </w:r>
      <w:r w:rsidRPr="00F45852">
        <w:softHyphen/>
        <w:t>редь повышение показателей, связанных с горением топлива, улучше</w:t>
      </w:r>
      <w:r w:rsidRPr="00F45852">
        <w:softHyphen/>
        <w:t xml:space="preserve">ние </w:t>
      </w:r>
      <w:r w:rsidRPr="00F45852">
        <w:lastRenderedPageBreak/>
        <w:t>низкотемпературных свойств средних топлив и нефтяных масел, а также снижение содержания серы и других вредных примесей во всех продуктах нефтепереработки.</w:t>
      </w:r>
    </w:p>
    <w:p w:rsidR="00F45852" w:rsidRPr="00F45852" w:rsidRDefault="00F45852" w:rsidP="00F45852">
      <w:pPr>
        <w:spacing w:after="120" w:line="276" w:lineRule="auto"/>
        <w:ind w:firstLine="709"/>
      </w:pPr>
      <w:r w:rsidRPr="00F45852">
        <w:t>В связи с последним обстоятельством громадное значение приобре</w:t>
      </w:r>
      <w:r w:rsidRPr="00F45852">
        <w:softHyphen/>
        <w:t>тает процесс очистки сырья и нефтепродуктов под давлением водоро</w:t>
      </w:r>
      <w:r w:rsidRPr="00F45852">
        <w:softHyphen/>
        <w:t>да — гидроочистка. Важно, что наряду с удалением серы в этом процес</w:t>
      </w:r>
      <w:r w:rsidRPr="00F45852">
        <w:softHyphen/>
        <w:t>се происходит общее облагораживание сырья и нефтепродуктов — сни</w:t>
      </w:r>
      <w:r w:rsidRPr="00F45852">
        <w:softHyphen/>
        <w:t>жение содержания азота, насыщение олефинов, гидрирование арома</w:t>
      </w:r>
      <w:r w:rsidRPr="00F45852">
        <w:softHyphen/>
        <w:t>тических углеводородов.</w:t>
      </w:r>
    </w:p>
    <w:p w:rsidR="00F45852" w:rsidRPr="00F45852" w:rsidRDefault="00F45852" w:rsidP="00F45852">
      <w:pPr>
        <w:spacing w:after="120" w:line="276" w:lineRule="auto"/>
        <w:ind w:firstLine="709"/>
      </w:pPr>
      <w:r w:rsidRPr="00F45852">
        <w:t xml:space="preserve">Основная задача отечественного нефтяного комплекса состоит в структурной перестройке нефтеперерабатывающей отрасли в первую очередь для </w:t>
      </w:r>
      <w:proofErr w:type="spellStart"/>
      <w:r w:rsidRPr="00F45852">
        <w:t>экспортозамещения</w:t>
      </w:r>
      <w:proofErr w:type="spellEnd"/>
      <w:r w:rsidRPr="00F45852">
        <w:t xml:space="preserve"> сырой нефти высококачественными нефтепродуктами, а также насыщения ими внутреннего рынка. Для этого необходима выработка оптимального соотношения между объе</w:t>
      </w:r>
      <w:r w:rsidRPr="00F45852">
        <w:softHyphen/>
        <w:t>мами модернизации старых и строительства новых установок.</w:t>
      </w:r>
    </w:p>
    <w:p w:rsidR="00F45852" w:rsidRDefault="00F45852" w:rsidP="00F45852">
      <w:pPr>
        <w:spacing w:after="120" w:line="276" w:lineRule="auto"/>
        <w:ind w:firstLine="709"/>
      </w:pPr>
      <w:r w:rsidRPr="00F45852">
        <w:t>Значительный потенциал модернизации российской нефтеперера</w:t>
      </w:r>
      <w:r w:rsidRPr="00F45852">
        <w:softHyphen/>
        <w:t>ботки заключен в катализаторных технологиях — возможности произ</w:t>
      </w:r>
      <w:r w:rsidRPr="00F45852">
        <w:softHyphen/>
        <w:t xml:space="preserve">водства новых каталитических систем на отечественных катализатор- </w:t>
      </w:r>
      <w:proofErr w:type="spellStart"/>
      <w:r w:rsidRPr="00F45852">
        <w:t>ных</w:t>
      </w:r>
      <w:proofErr w:type="spellEnd"/>
      <w:r w:rsidRPr="00F45852">
        <w:t xml:space="preserve"> фабриках, которые сегодня загружены не более чем на 30—40 %.</w:t>
      </w:r>
    </w:p>
    <w:p w:rsidR="00F45852" w:rsidRPr="00F45852" w:rsidRDefault="00F45852" w:rsidP="00F45852">
      <w:pPr>
        <w:spacing w:after="120" w:line="276" w:lineRule="auto"/>
        <w:ind w:firstLine="709"/>
      </w:pPr>
      <w:r w:rsidRPr="00F45852">
        <w:t>Наряду с углублением переработки нефтяного сырья важнейшей проблемой в первом десятилетии нового века для каждого НПЗ и рос</w:t>
      </w:r>
      <w:r w:rsidRPr="00F45852">
        <w:softHyphen/>
        <w:t>сийской нефтепереработки в целом является повышение эксплуатаци</w:t>
      </w:r>
      <w:r w:rsidRPr="00F45852">
        <w:softHyphen/>
        <w:t>онных и экологических характеристик моторных топлив, масел, биту</w:t>
      </w:r>
      <w:r w:rsidRPr="00F45852">
        <w:softHyphen/>
        <w:t>мов и других нефтепродуктов до уровня мировых стандартов.</w:t>
      </w:r>
    </w:p>
    <w:p w:rsidR="00F45852" w:rsidRDefault="00F45852" w:rsidP="00F45852">
      <w:pPr>
        <w:spacing w:after="120" w:line="276" w:lineRule="auto"/>
        <w:ind w:firstLine="709"/>
      </w:pPr>
    </w:p>
    <w:p w:rsidR="00F45852" w:rsidRDefault="00F45852">
      <w:pPr>
        <w:spacing w:after="200" w:line="276" w:lineRule="auto"/>
        <w:jc w:val="left"/>
      </w:pPr>
      <w:r>
        <w:br w:type="page"/>
      </w:r>
    </w:p>
    <w:p w:rsidR="00F45852" w:rsidRDefault="00F45852" w:rsidP="00F45852">
      <w:pPr>
        <w:pStyle w:val="1"/>
      </w:pPr>
      <w:bookmarkStart w:id="4" w:name="_Toc5751901"/>
      <w:r>
        <w:lastRenderedPageBreak/>
        <w:t>Заключение</w:t>
      </w:r>
      <w:bookmarkEnd w:id="4"/>
    </w:p>
    <w:p w:rsidR="00F45852" w:rsidRDefault="00F45852" w:rsidP="00F45852">
      <w:pPr>
        <w:spacing w:after="120" w:line="276" w:lineRule="auto"/>
        <w:ind w:firstLine="709"/>
      </w:pPr>
    </w:p>
    <w:p w:rsidR="00F45852" w:rsidRDefault="00F45852">
      <w:pPr>
        <w:spacing w:after="200" w:line="276" w:lineRule="auto"/>
        <w:jc w:val="left"/>
      </w:pPr>
      <w:r>
        <w:br w:type="page"/>
      </w:r>
    </w:p>
    <w:p w:rsidR="00F45852" w:rsidRPr="00F45852" w:rsidRDefault="00F45852" w:rsidP="00F45852">
      <w:pPr>
        <w:pStyle w:val="1"/>
      </w:pPr>
      <w:bookmarkStart w:id="5" w:name="_Toc5751902"/>
      <w:r>
        <w:lastRenderedPageBreak/>
        <w:t>Список литературы</w:t>
      </w:r>
      <w:bookmarkEnd w:id="5"/>
    </w:p>
    <w:p w:rsidR="00AB2C56" w:rsidRPr="00DC1C46" w:rsidRDefault="00AB2C56" w:rsidP="00AD47B6">
      <w:pPr>
        <w:spacing w:after="120" w:line="276" w:lineRule="auto"/>
        <w:ind w:firstLine="709"/>
      </w:pPr>
    </w:p>
    <w:sectPr w:rsidR="00AB2C56" w:rsidRPr="00DC1C46" w:rsidSect="00E9378A">
      <w:foot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CC" w:rsidRDefault="006B6FCC" w:rsidP="00E9378A">
      <w:pPr>
        <w:spacing w:line="240" w:lineRule="auto"/>
      </w:pPr>
      <w:r>
        <w:separator/>
      </w:r>
    </w:p>
  </w:endnote>
  <w:endnote w:type="continuationSeparator" w:id="0">
    <w:p w:rsidR="006B6FCC" w:rsidRDefault="006B6FCC" w:rsidP="00E93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53282"/>
      <w:docPartObj>
        <w:docPartGallery w:val="Page Numbers (Bottom of Page)"/>
        <w:docPartUnique/>
      </w:docPartObj>
    </w:sdtPr>
    <w:sdtContent>
      <w:p w:rsidR="00E9378A" w:rsidRDefault="00E9378A">
        <w:pPr>
          <w:pStyle w:val="ab"/>
          <w:jc w:val="center"/>
        </w:pPr>
        <w:fldSimple w:instr=" PAGE   \* MERGEFORMAT ">
          <w:r w:rsidR="00F45852">
            <w:rPr>
              <w:noProof/>
            </w:rPr>
            <w:t>2</w:t>
          </w:r>
        </w:fldSimple>
      </w:p>
    </w:sdtContent>
  </w:sdt>
  <w:p w:rsidR="00E9378A" w:rsidRDefault="00E937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CC" w:rsidRDefault="006B6FCC" w:rsidP="00E9378A">
      <w:pPr>
        <w:spacing w:line="240" w:lineRule="auto"/>
      </w:pPr>
      <w:r>
        <w:separator/>
      </w:r>
    </w:p>
  </w:footnote>
  <w:footnote w:type="continuationSeparator" w:id="0">
    <w:p w:rsidR="006B6FCC" w:rsidRDefault="006B6FCC" w:rsidP="00E93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DB96B69"/>
    <w:multiLevelType w:val="hybridMultilevel"/>
    <w:tmpl w:val="E5766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7166FD"/>
    <w:multiLevelType w:val="hybridMultilevel"/>
    <w:tmpl w:val="7F10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A51BA"/>
    <w:multiLevelType w:val="multilevel"/>
    <w:tmpl w:val="0E3C6C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040"/>
    <w:rsid w:val="000035DA"/>
    <w:rsid w:val="000048FB"/>
    <w:rsid w:val="0000622B"/>
    <w:rsid w:val="000078AC"/>
    <w:rsid w:val="000136A0"/>
    <w:rsid w:val="00014BB5"/>
    <w:rsid w:val="00014CD8"/>
    <w:rsid w:val="00015D32"/>
    <w:rsid w:val="00017C67"/>
    <w:rsid w:val="00017CCC"/>
    <w:rsid w:val="000201F2"/>
    <w:rsid w:val="00020430"/>
    <w:rsid w:val="0002053B"/>
    <w:rsid w:val="000214D3"/>
    <w:rsid w:val="0002281A"/>
    <w:rsid w:val="000240A4"/>
    <w:rsid w:val="000256D1"/>
    <w:rsid w:val="00026264"/>
    <w:rsid w:val="000267E1"/>
    <w:rsid w:val="00026CAA"/>
    <w:rsid w:val="00027E40"/>
    <w:rsid w:val="000300BF"/>
    <w:rsid w:val="000307B6"/>
    <w:rsid w:val="00030A21"/>
    <w:rsid w:val="000316A0"/>
    <w:rsid w:val="000321B4"/>
    <w:rsid w:val="0003305C"/>
    <w:rsid w:val="00036FAF"/>
    <w:rsid w:val="0004028B"/>
    <w:rsid w:val="000422BA"/>
    <w:rsid w:val="0004240E"/>
    <w:rsid w:val="00042A68"/>
    <w:rsid w:val="00046DD9"/>
    <w:rsid w:val="000477C6"/>
    <w:rsid w:val="00047822"/>
    <w:rsid w:val="00051D23"/>
    <w:rsid w:val="000520F5"/>
    <w:rsid w:val="000521E2"/>
    <w:rsid w:val="00052295"/>
    <w:rsid w:val="00052E8A"/>
    <w:rsid w:val="00053073"/>
    <w:rsid w:val="0005359A"/>
    <w:rsid w:val="00053900"/>
    <w:rsid w:val="000540D2"/>
    <w:rsid w:val="00060821"/>
    <w:rsid w:val="000629B4"/>
    <w:rsid w:val="00063CD7"/>
    <w:rsid w:val="000644A0"/>
    <w:rsid w:val="00064E97"/>
    <w:rsid w:val="00065673"/>
    <w:rsid w:val="000656D0"/>
    <w:rsid w:val="000671D7"/>
    <w:rsid w:val="00072D81"/>
    <w:rsid w:val="0007312C"/>
    <w:rsid w:val="00073DF3"/>
    <w:rsid w:val="00075130"/>
    <w:rsid w:val="000761C2"/>
    <w:rsid w:val="00077A51"/>
    <w:rsid w:val="0008021F"/>
    <w:rsid w:val="0008118D"/>
    <w:rsid w:val="00081694"/>
    <w:rsid w:val="0008294E"/>
    <w:rsid w:val="000859D6"/>
    <w:rsid w:val="00085E78"/>
    <w:rsid w:val="000872BA"/>
    <w:rsid w:val="00090864"/>
    <w:rsid w:val="00091C77"/>
    <w:rsid w:val="00092BDA"/>
    <w:rsid w:val="00092E96"/>
    <w:rsid w:val="00093190"/>
    <w:rsid w:val="00093492"/>
    <w:rsid w:val="00093DE6"/>
    <w:rsid w:val="00093DEA"/>
    <w:rsid w:val="0009418E"/>
    <w:rsid w:val="000944A1"/>
    <w:rsid w:val="00094616"/>
    <w:rsid w:val="00096354"/>
    <w:rsid w:val="0009674B"/>
    <w:rsid w:val="00096CAD"/>
    <w:rsid w:val="00097089"/>
    <w:rsid w:val="00097C5F"/>
    <w:rsid w:val="00097D96"/>
    <w:rsid w:val="000A05D7"/>
    <w:rsid w:val="000A0CD8"/>
    <w:rsid w:val="000A1266"/>
    <w:rsid w:val="000A158A"/>
    <w:rsid w:val="000A1A0E"/>
    <w:rsid w:val="000A1CDC"/>
    <w:rsid w:val="000A2284"/>
    <w:rsid w:val="000A22D6"/>
    <w:rsid w:val="000A230C"/>
    <w:rsid w:val="000A2E6F"/>
    <w:rsid w:val="000A2F48"/>
    <w:rsid w:val="000A2FB0"/>
    <w:rsid w:val="000A35F9"/>
    <w:rsid w:val="000A4859"/>
    <w:rsid w:val="000A4EF4"/>
    <w:rsid w:val="000B1993"/>
    <w:rsid w:val="000B275D"/>
    <w:rsid w:val="000B2F70"/>
    <w:rsid w:val="000B2FB9"/>
    <w:rsid w:val="000B3459"/>
    <w:rsid w:val="000B4063"/>
    <w:rsid w:val="000B47E9"/>
    <w:rsid w:val="000B48F0"/>
    <w:rsid w:val="000B50C4"/>
    <w:rsid w:val="000B75BE"/>
    <w:rsid w:val="000C0738"/>
    <w:rsid w:val="000C18FD"/>
    <w:rsid w:val="000C4060"/>
    <w:rsid w:val="000C4229"/>
    <w:rsid w:val="000C469D"/>
    <w:rsid w:val="000C5C33"/>
    <w:rsid w:val="000C78B8"/>
    <w:rsid w:val="000D014B"/>
    <w:rsid w:val="000D0331"/>
    <w:rsid w:val="000D04E3"/>
    <w:rsid w:val="000D1856"/>
    <w:rsid w:val="000D26D4"/>
    <w:rsid w:val="000D30D4"/>
    <w:rsid w:val="000D4190"/>
    <w:rsid w:val="000D44D8"/>
    <w:rsid w:val="000D6C1E"/>
    <w:rsid w:val="000E0651"/>
    <w:rsid w:val="000E2BE9"/>
    <w:rsid w:val="000E2C3D"/>
    <w:rsid w:val="000E3343"/>
    <w:rsid w:val="000E3F7E"/>
    <w:rsid w:val="000E72E6"/>
    <w:rsid w:val="000E7D59"/>
    <w:rsid w:val="000F118E"/>
    <w:rsid w:val="000F139C"/>
    <w:rsid w:val="000F536F"/>
    <w:rsid w:val="000F59BA"/>
    <w:rsid w:val="000F6B6F"/>
    <w:rsid w:val="000F7625"/>
    <w:rsid w:val="000F79DF"/>
    <w:rsid w:val="000F7AAA"/>
    <w:rsid w:val="001006AF"/>
    <w:rsid w:val="001007F5"/>
    <w:rsid w:val="001021B2"/>
    <w:rsid w:val="0010235D"/>
    <w:rsid w:val="00102CAE"/>
    <w:rsid w:val="00102D02"/>
    <w:rsid w:val="001032BE"/>
    <w:rsid w:val="00103EC4"/>
    <w:rsid w:val="001041F9"/>
    <w:rsid w:val="00106CB9"/>
    <w:rsid w:val="00106DFE"/>
    <w:rsid w:val="00106E03"/>
    <w:rsid w:val="001070E1"/>
    <w:rsid w:val="00107414"/>
    <w:rsid w:val="0011078C"/>
    <w:rsid w:val="00110AB2"/>
    <w:rsid w:val="00112136"/>
    <w:rsid w:val="0011284E"/>
    <w:rsid w:val="00113611"/>
    <w:rsid w:val="00114323"/>
    <w:rsid w:val="00115464"/>
    <w:rsid w:val="00116E4E"/>
    <w:rsid w:val="00120057"/>
    <w:rsid w:val="00121A1E"/>
    <w:rsid w:val="00122498"/>
    <w:rsid w:val="00122A03"/>
    <w:rsid w:val="00123059"/>
    <w:rsid w:val="00124340"/>
    <w:rsid w:val="0012451A"/>
    <w:rsid w:val="00124ACA"/>
    <w:rsid w:val="00125186"/>
    <w:rsid w:val="001269E1"/>
    <w:rsid w:val="00127387"/>
    <w:rsid w:val="00130BB6"/>
    <w:rsid w:val="00130E6B"/>
    <w:rsid w:val="00131777"/>
    <w:rsid w:val="00132162"/>
    <w:rsid w:val="00132708"/>
    <w:rsid w:val="00132A5D"/>
    <w:rsid w:val="0013442A"/>
    <w:rsid w:val="0013462E"/>
    <w:rsid w:val="00135227"/>
    <w:rsid w:val="00135913"/>
    <w:rsid w:val="00137203"/>
    <w:rsid w:val="001410CC"/>
    <w:rsid w:val="00141BA9"/>
    <w:rsid w:val="00143880"/>
    <w:rsid w:val="00144563"/>
    <w:rsid w:val="00144B6E"/>
    <w:rsid w:val="00146063"/>
    <w:rsid w:val="001504CC"/>
    <w:rsid w:val="0015129C"/>
    <w:rsid w:val="00153E38"/>
    <w:rsid w:val="0015451D"/>
    <w:rsid w:val="00154854"/>
    <w:rsid w:val="00154F03"/>
    <w:rsid w:val="001550E0"/>
    <w:rsid w:val="00156630"/>
    <w:rsid w:val="00161BA0"/>
    <w:rsid w:val="00161F92"/>
    <w:rsid w:val="0016786C"/>
    <w:rsid w:val="00171E8B"/>
    <w:rsid w:val="00174743"/>
    <w:rsid w:val="00176A9E"/>
    <w:rsid w:val="00180221"/>
    <w:rsid w:val="00180561"/>
    <w:rsid w:val="00180E54"/>
    <w:rsid w:val="0018173E"/>
    <w:rsid w:val="001818E0"/>
    <w:rsid w:val="001820E0"/>
    <w:rsid w:val="0018229D"/>
    <w:rsid w:val="001824FE"/>
    <w:rsid w:val="00182923"/>
    <w:rsid w:val="001849FD"/>
    <w:rsid w:val="00184BF8"/>
    <w:rsid w:val="00185CB3"/>
    <w:rsid w:val="00186925"/>
    <w:rsid w:val="00186954"/>
    <w:rsid w:val="00186CB9"/>
    <w:rsid w:val="001870F7"/>
    <w:rsid w:val="001875FB"/>
    <w:rsid w:val="00187A6C"/>
    <w:rsid w:val="00191E2F"/>
    <w:rsid w:val="001921B3"/>
    <w:rsid w:val="00192E00"/>
    <w:rsid w:val="00193130"/>
    <w:rsid w:val="001931B9"/>
    <w:rsid w:val="001931F1"/>
    <w:rsid w:val="00193D0F"/>
    <w:rsid w:val="0019457D"/>
    <w:rsid w:val="00194C44"/>
    <w:rsid w:val="00196D7F"/>
    <w:rsid w:val="00196E8E"/>
    <w:rsid w:val="001973C6"/>
    <w:rsid w:val="00197E33"/>
    <w:rsid w:val="001A0B9C"/>
    <w:rsid w:val="001A192C"/>
    <w:rsid w:val="001A2780"/>
    <w:rsid w:val="001A2E5C"/>
    <w:rsid w:val="001A3408"/>
    <w:rsid w:val="001A3E37"/>
    <w:rsid w:val="001A5160"/>
    <w:rsid w:val="001A54B9"/>
    <w:rsid w:val="001A57FD"/>
    <w:rsid w:val="001A5B7E"/>
    <w:rsid w:val="001A731F"/>
    <w:rsid w:val="001A7C82"/>
    <w:rsid w:val="001B0023"/>
    <w:rsid w:val="001B01A0"/>
    <w:rsid w:val="001B0648"/>
    <w:rsid w:val="001B09EF"/>
    <w:rsid w:val="001B103C"/>
    <w:rsid w:val="001B2DFD"/>
    <w:rsid w:val="001B3142"/>
    <w:rsid w:val="001B320E"/>
    <w:rsid w:val="001B3534"/>
    <w:rsid w:val="001B431B"/>
    <w:rsid w:val="001B4A18"/>
    <w:rsid w:val="001B4CF4"/>
    <w:rsid w:val="001B5F23"/>
    <w:rsid w:val="001B7833"/>
    <w:rsid w:val="001C00DA"/>
    <w:rsid w:val="001C17F8"/>
    <w:rsid w:val="001C260A"/>
    <w:rsid w:val="001C59F3"/>
    <w:rsid w:val="001C5B9B"/>
    <w:rsid w:val="001C7E2D"/>
    <w:rsid w:val="001D1186"/>
    <w:rsid w:val="001D1525"/>
    <w:rsid w:val="001D223B"/>
    <w:rsid w:val="001D23AD"/>
    <w:rsid w:val="001D3BA7"/>
    <w:rsid w:val="001D4F35"/>
    <w:rsid w:val="001D55BC"/>
    <w:rsid w:val="001D56E6"/>
    <w:rsid w:val="001D573F"/>
    <w:rsid w:val="001D6750"/>
    <w:rsid w:val="001D74C2"/>
    <w:rsid w:val="001E19EF"/>
    <w:rsid w:val="001E1CBB"/>
    <w:rsid w:val="001E3E89"/>
    <w:rsid w:val="001E50EA"/>
    <w:rsid w:val="001E775A"/>
    <w:rsid w:val="001F0D18"/>
    <w:rsid w:val="001F234E"/>
    <w:rsid w:val="001F26A0"/>
    <w:rsid w:val="001F2A03"/>
    <w:rsid w:val="001F5B4C"/>
    <w:rsid w:val="001F7F4D"/>
    <w:rsid w:val="00200B08"/>
    <w:rsid w:val="0020177F"/>
    <w:rsid w:val="0020243A"/>
    <w:rsid w:val="002028EB"/>
    <w:rsid w:val="00202F24"/>
    <w:rsid w:val="0020321D"/>
    <w:rsid w:val="002052D0"/>
    <w:rsid w:val="00205BC5"/>
    <w:rsid w:val="0020752B"/>
    <w:rsid w:val="0020779C"/>
    <w:rsid w:val="0021024B"/>
    <w:rsid w:val="00210913"/>
    <w:rsid w:val="00211783"/>
    <w:rsid w:val="00211A3B"/>
    <w:rsid w:val="00212CE9"/>
    <w:rsid w:val="00213D8A"/>
    <w:rsid w:val="00214BCE"/>
    <w:rsid w:val="002153EF"/>
    <w:rsid w:val="00216024"/>
    <w:rsid w:val="002164D8"/>
    <w:rsid w:val="002176E2"/>
    <w:rsid w:val="002201B9"/>
    <w:rsid w:val="00221F70"/>
    <w:rsid w:val="00222C65"/>
    <w:rsid w:val="002231EB"/>
    <w:rsid w:val="0022404D"/>
    <w:rsid w:val="002252D9"/>
    <w:rsid w:val="00226D28"/>
    <w:rsid w:val="00227449"/>
    <w:rsid w:val="00227711"/>
    <w:rsid w:val="00227C48"/>
    <w:rsid w:val="00231047"/>
    <w:rsid w:val="00232E3A"/>
    <w:rsid w:val="002346DB"/>
    <w:rsid w:val="00235731"/>
    <w:rsid w:val="002360A3"/>
    <w:rsid w:val="0023637F"/>
    <w:rsid w:val="00236C12"/>
    <w:rsid w:val="0023748E"/>
    <w:rsid w:val="002376CF"/>
    <w:rsid w:val="00237BB5"/>
    <w:rsid w:val="002409BC"/>
    <w:rsid w:val="00241527"/>
    <w:rsid w:val="00241DEB"/>
    <w:rsid w:val="00243212"/>
    <w:rsid w:val="00243E06"/>
    <w:rsid w:val="00244127"/>
    <w:rsid w:val="002455A5"/>
    <w:rsid w:val="002458D8"/>
    <w:rsid w:val="0024712D"/>
    <w:rsid w:val="00247276"/>
    <w:rsid w:val="00247365"/>
    <w:rsid w:val="0025028F"/>
    <w:rsid w:val="0025357C"/>
    <w:rsid w:val="00253D58"/>
    <w:rsid w:val="00254B41"/>
    <w:rsid w:val="002557DA"/>
    <w:rsid w:val="002563AB"/>
    <w:rsid w:val="002571DC"/>
    <w:rsid w:val="002579E4"/>
    <w:rsid w:val="00257BC9"/>
    <w:rsid w:val="00260B69"/>
    <w:rsid w:val="00261024"/>
    <w:rsid w:val="00261812"/>
    <w:rsid w:val="00261B7E"/>
    <w:rsid w:val="00261DBD"/>
    <w:rsid w:val="0026262A"/>
    <w:rsid w:val="00262C86"/>
    <w:rsid w:val="00262D69"/>
    <w:rsid w:val="00263082"/>
    <w:rsid w:val="00263A0E"/>
    <w:rsid w:val="002656F5"/>
    <w:rsid w:val="00266CE9"/>
    <w:rsid w:val="00267BF9"/>
    <w:rsid w:val="00270A47"/>
    <w:rsid w:val="00271BCE"/>
    <w:rsid w:val="002728C1"/>
    <w:rsid w:val="00272C7F"/>
    <w:rsid w:val="002742E0"/>
    <w:rsid w:val="00275E57"/>
    <w:rsid w:val="00276643"/>
    <w:rsid w:val="00276D0F"/>
    <w:rsid w:val="00280493"/>
    <w:rsid w:val="00280E68"/>
    <w:rsid w:val="002811F4"/>
    <w:rsid w:val="00281CE1"/>
    <w:rsid w:val="002862EF"/>
    <w:rsid w:val="00286657"/>
    <w:rsid w:val="00286792"/>
    <w:rsid w:val="00290009"/>
    <w:rsid w:val="002919D5"/>
    <w:rsid w:val="00291FFD"/>
    <w:rsid w:val="0029374C"/>
    <w:rsid w:val="002947D8"/>
    <w:rsid w:val="002955FF"/>
    <w:rsid w:val="00295C32"/>
    <w:rsid w:val="002A0755"/>
    <w:rsid w:val="002A2D6C"/>
    <w:rsid w:val="002A3CFA"/>
    <w:rsid w:val="002A5CD3"/>
    <w:rsid w:val="002A6699"/>
    <w:rsid w:val="002A6CA7"/>
    <w:rsid w:val="002A6DBB"/>
    <w:rsid w:val="002A70C5"/>
    <w:rsid w:val="002B0843"/>
    <w:rsid w:val="002B1F20"/>
    <w:rsid w:val="002B4913"/>
    <w:rsid w:val="002B50E0"/>
    <w:rsid w:val="002B62E0"/>
    <w:rsid w:val="002B7268"/>
    <w:rsid w:val="002B7542"/>
    <w:rsid w:val="002B7B6C"/>
    <w:rsid w:val="002C1188"/>
    <w:rsid w:val="002C2F33"/>
    <w:rsid w:val="002C3522"/>
    <w:rsid w:val="002C552B"/>
    <w:rsid w:val="002C6D42"/>
    <w:rsid w:val="002D0B20"/>
    <w:rsid w:val="002D0B71"/>
    <w:rsid w:val="002D13CB"/>
    <w:rsid w:val="002D17EB"/>
    <w:rsid w:val="002D24AE"/>
    <w:rsid w:val="002D3FF7"/>
    <w:rsid w:val="002D4341"/>
    <w:rsid w:val="002D7E1E"/>
    <w:rsid w:val="002E0C8D"/>
    <w:rsid w:val="002E0E53"/>
    <w:rsid w:val="002E1039"/>
    <w:rsid w:val="002E18FE"/>
    <w:rsid w:val="002E39FF"/>
    <w:rsid w:val="002E63E4"/>
    <w:rsid w:val="002E7722"/>
    <w:rsid w:val="002F03C6"/>
    <w:rsid w:val="002F0CFE"/>
    <w:rsid w:val="002F24DF"/>
    <w:rsid w:val="002F297D"/>
    <w:rsid w:val="002F3261"/>
    <w:rsid w:val="002F39A5"/>
    <w:rsid w:val="002F39D1"/>
    <w:rsid w:val="002F4B9B"/>
    <w:rsid w:val="002F66E7"/>
    <w:rsid w:val="002F790B"/>
    <w:rsid w:val="002F7D3B"/>
    <w:rsid w:val="002F7E08"/>
    <w:rsid w:val="00301709"/>
    <w:rsid w:val="00302A38"/>
    <w:rsid w:val="00302C75"/>
    <w:rsid w:val="003035C2"/>
    <w:rsid w:val="0030382A"/>
    <w:rsid w:val="003039F0"/>
    <w:rsid w:val="00303E0B"/>
    <w:rsid w:val="00305AD8"/>
    <w:rsid w:val="0031123F"/>
    <w:rsid w:val="00311509"/>
    <w:rsid w:val="00311A64"/>
    <w:rsid w:val="00311BC6"/>
    <w:rsid w:val="00311BFE"/>
    <w:rsid w:val="00312B4A"/>
    <w:rsid w:val="00313AA8"/>
    <w:rsid w:val="00316864"/>
    <w:rsid w:val="0031761D"/>
    <w:rsid w:val="00317681"/>
    <w:rsid w:val="00317913"/>
    <w:rsid w:val="0032060A"/>
    <w:rsid w:val="003207B1"/>
    <w:rsid w:val="00321640"/>
    <w:rsid w:val="00321CDF"/>
    <w:rsid w:val="00322B00"/>
    <w:rsid w:val="003232E9"/>
    <w:rsid w:val="003245CC"/>
    <w:rsid w:val="00325686"/>
    <w:rsid w:val="00325B4E"/>
    <w:rsid w:val="00325EDD"/>
    <w:rsid w:val="003262E8"/>
    <w:rsid w:val="00326CCD"/>
    <w:rsid w:val="0033033F"/>
    <w:rsid w:val="003308DE"/>
    <w:rsid w:val="00331DF7"/>
    <w:rsid w:val="0033269B"/>
    <w:rsid w:val="003345FF"/>
    <w:rsid w:val="0033726C"/>
    <w:rsid w:val="00340119"/>
    <w:rsid w:val="00340779"/>
    <w:rsid w:val="00341824"/>
    <w:rsid w:val="00341D8C"/>
    <w:rsid w:val="0034356E"/>
    <w:rsid w:val="003439FF"/>
    <w:rsid w:val="00343DDB"/>
    <w:rsid w:val="00347F27"/>
    <w:rsid w:val="00350C4C"/>
    <w:rsid w:val="00350E41"/>
    <w:rsid w:val="00351B67"/>
    <w:rsid w:val="00351D14"/>
    <w:rsid w:val="003525CA"/>
    <w:rsid w:val="00352A21"/>
    <w:rsid w:val="00353A92"/>
    <w:rsid w:val="00353F6D"/>
    <w:rsid w:val="00354405"/>
    <w:rsid w:val="0035628B"/>
    <w:rsid w:val="003603C6"/>
    <w:rsid w:val="0036071F"/>
    <w:rsid w:val="00362349"/>
    <w:rsid w:val="00362779"/>
    <w:rsid w:val="003652F8"/>
    <w:rsid w:val="003655C1"/>
    <w:rsid w:val="0036722C"/>
    <w:rsid w:val="00367256"/>
    <w:rsid w:val="00370A08"/>
    <w:rsid w:val="00370BDB"/>
    <w:rsid w:val="003715CF"/>
    <w:rsid w:val="00371D94"/>
    <w:rsid w:val="00372234"/>
    <w:rsid w:val="00373DA0"/>
    <w:rsid w:val="00374F02"/>
    <w:rsid w:val="003758B9"/>
    <w:rsid w:val="00375D7A"/>
    <w:rsid w:val="00376BE1"/>
    <w:rsid w:val="00377F72"/>
    <w:rsid w:val="003809ED"/>
    <w:rsid w:val="00381394"/>
    <w:rsid w:val="003818A6"/>
    <w:rsid w:val="003825E8"/>
    <w:rsid w:val="003832B7"/>
    <w:rsid w:val="0038331A"/>
    <w:rsid w:val="00383D9C"/>
    <w:rsid w:val="00384D60"/>
    <w:rsid w:val="00385F06"/>
    <w:rsid w:val="003869D0"/>
    <w:rsid w:val="00386B82"/>
    <w:rsid w:val="003873A0"/>
    <w:rsid w:val="00390AFE"/>
    <w:rsid w:val="00391E48"/>
    <w:rsid w:val="00393B7B"/>
    <w:rsid w:val="003949F9"/>
    <w:rsid w:val="00395DB2"/>
    <w:rsid w:val="0039744F"/>
    <w:rsid w:val="00397C59"/>
    <w:rsid w:val="003A0BF4"/>
    <w:rsid w:val="003A1ADC"/>
    <w:rsid w:val="003A31CA"/>
    <w:rsid w:val="003A3D1A"/>
    <w:rsid w:val="003A4487"/>
    <w:rsid w:val="003A5DCE"/>
    <w:rsid w:val="003A7D74"/>
    <w:rsid w:val="003B0E0A"/>
    <w:rsid w:val="003B1820"/>
    <w:rsid w:val="003B1D12"/>
    <w:rsid w:val="003B1DBF"/>
    <w:rsid w:val="003B22D9"/>
    <w:rsid w:val="003B4229"/>
    <w:rsid w:val="003B5461"/>
    <w:rsid w:val="003B5889"/>
    <w:rsid w:val="003B5C76"/>
    <w:rsid w:val="003B5D39"/>
    <w:rsid w:val="003B5F74"/>
    <w:rsid w:val="003B5FA9"/>
    <w:rsid w:val="003B6148"/>
    <w:rsid w:val="003B7CF1"/>
    <w:rsid w:val="003C162A"/>
    <w:rsid w:val="003C2D31"/>
    <w:rsid w:val="003C4EA6"/>
    <w:rsid w:val="003C6A17"/>
    <w:rsid w:val="003C75CE"/>
    <w:rsid w:val="003C789C"/>
    <w:rsid w:val="003C78DE"/>
    <w:rsid w:val="003C7C5C"/>
    <w:rsid w:val="003D04DD"/>
    <w:rsid w:val="003D5566"/>
    <w:rsid w:val="003D62A6"/>
    <w:rsid w:val="003D7973"/>
    <w:rsid w:val="003D7F3F"/>
    <w:rsid w:val="003E0039"/>
    <w:rsid w:val="003E0A65"/>
    <w:rsid w:val="003E24F8"/>
    <w:rsid w:val="003E2597"/>
    <w:rsid w:val="003E283B"/>
    <w:rsid w:val="003E2DE0"/>
    <w:rsid w:val="003E35AB"/>
    <w:rsid w:val="003E3A27"/>
    <w:rsid w:val="003E3C2B"/>
    <w:rsid w:val="003E4177"/>
    <w:rsid w:val="003E643D"/>
    <w:rsid w:val="003E6458"/>
    <w:rsid w:val="003E6D44"/>
    <w:rsid w:val="003E7387"/>
    <w:rsid w:val="003F4147"/>
    <w:rsid w:val="003F69C2"/>
    <w:rsid w:val="003F6CAA"/>
    <w:rsid w:val="003F7072"/>
    <w:rsid w:val="003F7842"/>
    <w:rsid w:val="00401624"/>
    <w:rsid w:val="00401FB6"/>
    <w:rsid w:val="00402BAB"/>
    <w:rsid w:val="00402F28"/>
    <w:rsid w:val="0040417C"/>
    <w:rsid w:val="004062B5"/>
    <w:rsid w:val="00407BC1"/>
    <w:rsid w:val="0041005F"/>
    <w:rsid w:val="004104A2"/>
    <w:rsid w:val="00410D7A"/>
    <w:rsid w:val="0041324D"/>
    <w:rsid w:val="00415196"/>
    <w:rsid w:val="0041589D"/>
    <w:rsid w:val="00415DD4"/>
    <w:rsid w:val="00415FC8"/>
    <w:rsid w:val="00416B4B"/>
    <w:rsid w:val="00416ECA"/>
    <w:rsid w:val="00420636"/>
    <w:rsid w:val="0042109B"/>
    <w:rsid w:val="00421A17"/>
    <w:rsid w:val="00421D90"/>
    <w:rsid w:val="004238E0"/>
    <w:rsid w:val="00423ABB"/>
    <w:rsid w:val="00424F34"/>
    <w:rsid w:val="0042510E"/>
    <w:rsid w:val="00425F10"/>
    <w:rsid w:val="00426155"/>
    <w:rsid w:val="004273DD"/>
    <w:rsid w:val="00430810"/>
    <w:rsid w:val="00431911"/>
    <w:rsid w:val="004336DA"/>
    <w:rsid w:val="004339AD"/>
    <w:rsid w:val="00433D8F"/>
    <w:rsid w:val="00435A6F"/>
    <w:rsid w:val="00435BFF"/>
    <w:rsid w:val="00435F89"/>
    <w:rsid w:val="00436C79"/>
    <w:rsid w:val="00436EFD"/>
    <w:rsid w:val="00440205"/>
    <w:rsid w:val="00440912"/>
    <w:rsid w:val="00441BCB"/>
    <w:rsid w:val="004423B1"/>
    <w:rsid w:val="00443865"/>
    <w:rsid w:val="00443D09"/>
    <w:rsid w:val="00444742"/>
    <w:rsid w:val="00444A36"/>
    <w:rsid w:val="00445C5E"/>
    <w:rsid w:val="00445F94"/>
    <w:rsid w:val="0044602C"/>
    <w:rsid w:val="00446675"/>
    <w:rsid w:val="00447288"/>
    <w:rsid w:val="00447934"/>
    <w:rsid w:val="00450247"/>
    <w:rsid w:val="00452817"/>
    <w:rsid w:val="00452C21"/>
    <w:rsid w:val="00454EF7"/>
    <w:rsid w:val="00455D70"/>
    <w:rsid w:val="004564AC"/>
    <w:rsid w:val="00456589"/>
    <w:rsid w:val="00456FBA"/>
    <w:rsid w:val="00457FF4"/>
    <w:rsid w:val="00461007"/>
    <w:rsid w:val="0046200F"/>
    <w:rsid w:val="00462D2F"/>
    <w:rsid w:val="004630DD"/>
    <w:rsid w:val="00463DD0"/>
    <w:rsid w:val="004665A8"/>
    <w:rsid w:val="00466E1B"/>
    <w:rsid w:val="00470040"/>
    <w:rsid w:val="004703A2"/>
    <w:rsid w:val="00470B76"/>
    <w:rsid w:val="00471834"/>
    <w:rsid w:val="0047196D"/>
    <w:rsid w:val="00472A80"/>
    <w:rsid w:val="00472D46"/>
    <w:rsid w:val="00474029"/>
    <w:rsid w:val="00474AAA"/>
    <w:rsid w:val="00474DF4"/>
    <w:rsid w:val="004753FB"/>
    <w:rsid w:val="004755D1"/>
    <w:rsid w:val="004765DF"/>
    <w:rsid w:val="00480C28"/>
    <w:rsid w:val="0048216B"/>
    <w:rsid w:val="004827F9"/>
    <w:rsid w:val="00482D6B"/>
    <w:rsid w:val="004831F5"/>
    <w:rsid w:val="004833F7"/>
    <w:rsid w:val="00485A9C"/>
    <w:rsid w:val="00486A2A"/>
    <w:rsid w:val="0049067D"/>
    <w:rsid w:val="00490AED"/>
    <w:rsid w:val="00490BA8"/>
    <w:rsid w:val="0049114D"/>
    <w:rsid w:val="0049156C"/>
    <w:rsid w:val="00491B74"/>
    <w:rsid w:val="004921C3"/>
    <w:rsid w:val="0049294F"/>
    <w:rsid w:val="004936A0"/>
    <w:rsid w:val="0049377A"/>
    <w:rsid w:val="00497D7B"/>
    <w:rsid w:val="004A1C64"/>
    <w:rsid w:val="004A2A13"/>
    <w:rsid w:val="004A3DEC"/>
    <w:rsid w:val="004A4579"/>
    <w:rsid w:val="004A4E7E"/>
    <w:rsid w:val="004A5926"/>
    <w:rsid w:val="004A5927"/>
    <w:rsid w:val="004A6062"/>
    <w:rsid w:val="004A622F"/>
    <w:rsid w:val="004A7857"/>
    <w:rsid w:val="004B0396"/>
    <w:rsid w:val="004B254C"/>
    <w:rsid w:val="004B288D"/>
    <w:rsid w:val="004B2F0E"/>
    <w:rsid w:val="004B398C"/>
    <w:rsid w:val="004B3D26"/>
    <w:rsid w:val="004B3EDD"/>
    <w:rsid w:val="004B4A6F"/>
    <w:rsid w:val="004B4AD2"/>
    <w:rsid w:val="004B4B88"/>
    <w:rsid w:val="004B5ABA"/>
    <w:rsid w:val="004B63FB"/>
    <w:rsid w:val="004B7A8F"/>
    <w:rsid w:val="004C09E7"/>
    <w:rsid w:val="004C1EFC"/>
    <w:rsid w:val="004C390F"/>
    <w:rsid w:val="004C5095"/>
    <w:rsid w:val="004C614E"/>
    <w:rsid w:val="004D18D7"/>
    <w:rsid w:val="004D1F2B"/>
    <w:rsid w:val="004D4A2B"/>
    <w:rsid w:val="004D4F44"/>
    <w:rsid w:val="004D58DA"/>
    <w:rsid w:val="004D611C"/>
    <w:rsid w:val="004D6A3B"/>
    <w:rsid w:val="004D6C3E"/>
    <w:rsid w:val="004D7252"/>
    <w:rsid w:val="004D79D0"/>
    <w:rsid w:val="004E050C"/>
    <w:rsid w:val="004E0937"/>
    <w:rsid w:val="004E16D9"/>
    <w:rsid w:val="004E36F8"/>
    <w:rsid w:val="004E5686"/>
    <w:rsid w:val="004E747D"/>
    <w:rsid w:val="004E7BFF"/>
    <w:rsid w:val="004F221C"/>
    <w:rsid w:val="004F3960"/>
    <w:rsid w:val="004F4D2B"/>
    <w:rsid w:val="004F538E"/>
    <w:rsid w:val="004F564C"/>
    <w:rsid w:val="004F5865"/>
    <w:rsid w:val="00504E8E"/>
    <w:rsid w:val="00505EDD"/>
    <w:rsid w:val="005063B2"/>
    <w:rsid w:val="0050658C"/>
    <w:rsid w:val="00507E57"/>
    <w:rsid w:val="0051083D"/>
    <w:rsid w:val="005144FC"/>
    <w:rsid w:val="00514DE3"/>
    <w:rsid w:val="00515343"/>
    <w:rsid w:val="00515FD5"/>
    <w:rsid w:val="00517887"/>
    <w:rsid w:val="00517A88"/>
    <w:rsid w:val="00520880"/>
    <w:rsid w:val="00520A33"/>
    <w:rsid w:val="00520ABE"/>
    <w:rsid w:val="005229CA"/>
    <w:rsid w:val="00522F72"/>
    <w:rsid w:val="00523032"/>
    <w:rsid w:val="005246B0"/>
    <w:rsid w:val="00524D38"/>
    <w:rsid w:val="0052617E"/>
    <w:rsid w:val="005274C3"/>
    <w:rsid w:val="005278D9"/>
    <w:rsid w:val="005312F6"/>
    <w:rsid w:val="005314FE"/>
    <w:rsid w:val="00532364"/>
    <w:rsid w:val="005351C0"/>
    <w:rsid w:val="00535269"/>
    <w:rsid w:val="005359B5"/>
    <w:rsid w:val="00535D9B"/>
    <w:rsid w:val="00536912"/>
    <w:rsid w:val="00536A8D"/>
    <w:rsid w:val="0054261A"/>
    <w:rsid w:val="0054274D"/>
    <w:rsid w:val="00543823"/>
    <w:rsid w:val="00544756"/>
    <w:rsid w:val="00544C95"/>
    <w:rsid w:val="00545117"/>
    <w:rsid w:val="005453DD"/>
    <w:rsid w:val="00546C9C"/>
    <w:rsid w:val="00547359"/>
    <w:rsid w:val="00547BBB"/>
    <w:rsid w:val="005501D8"/>
    <w:rsid w:val="00550C1C"/>
    <w:rsid w:val="00552E6B"/>
    <w:rsid w:val="0055399C"/>
    <w:rsid w:val="005540F4"/>
    <w:rsid w:val="005544B4"/>
    <w:rsid w:val="005547A7"/>
    <w:rsid w:val="00554E4A"/>
    <w:rsid w:val="00555066"/>
    <w:rsid w:val="005601D7"/>
    <w:rsid w:val="00561220"/>
    <w:rsid w:val="005615CF"/>
    <w:rsid w:val="00561A21"/>
    <w:rsid w:val="0056242E"/>
    <w:rsid w:val="00562A01"/>
    <w:rsid w:val="00562E52"/>
    <w:rsid w:val="005634C6"/>
    <w:rsid w:val="005640CD"/>
    <w:rsid w:val="0056426C"/>
    <w:rsid w:val="00566BEE"/>
    <w:rsid w:val="00570EE0"/>
    <w:rsid w:val="00571896"/>
    <w:rsid w:val="005726B8"/>
    <w:rsid w:val="00573C15"/>
    <w:rsid w:val="00573C46"/>
    <w:rsid w:val="00576672"/>
    <w:rsid w:val="00577913"/>
    <w:rsid w:val="00577B0C"/>
    <w:rsid w:val="005801D0"/>
    <w:rsid w:val="00580431"/>
    <w:rsid w:val="0058091F"/>
    <w:rsid w:val="005816A1"/>
    <w:rsid w:val="005821EE"/>
    <w:rsid w:val="00583C64"/>
    <w:rsid w:val="005849F5"/>
    <w:rsid w:val="005852DF"/>
    <w:rsid w:val="00590065"/>
    <w:rsid w:val="0059029E"/>
    <w:rsid w:val="00590835"/>
    <w:rsid w:val="00590AC6"/>
    <w:rsid w:val="00590C95"/>
    <w:rsid w:val="005917D7"/>
    <w:rsid w:val="005929F5"/>
    <w:rsid w:val="00592A78"/>
    <w:rsid w:val="00593979"/>
    <w:rsid w:val="00593984"/>
    <w:rsid w:val="00593D69"/>
    <w:rsid w:val="00594A74"/>
    <w:rsid w:val="00596EB8"/>
    <w:rsid w:val="0059751A"/>
    <w:rsid w:val="00597617"/>
    <w:rsid w:val="005A000B"/>
    <w:rsid w:val="005A18C0"/>
    <w:rsid w:val="005A200C"/>
    <w:rsid w:val="005A2DC2"/>
    <w:rsid w:val="005A3071"/>
    <w:rsid w:val="005A30B2"/>
    <w:rsid w:val="005A3A42"/>
    <w:rsid w:val="005A4682"/>
    <w:rsid w:val="005A476F"/>
    <w:rsid w:val="005A584D"/>
    <w:rsid w:val="005A5E7A"/>
    <w:rsid w:val="005B0A8D"/>
    <w:rsid w:val="005B232D"/>
    <w:rsid w:val="005B24F4"/>
    <w:rsid w:val="005B2994"/>
    <w:rsid w:val="005B4EB0"/>
    <w:rsid w:val="005B5319"/>
    <w:rsid w:val="005B6F12"/>
    <w:rsid w:val="005B7725"/>
    <w:rsid w:val="005C131C"/>
    <w:rsid w:val="005C2279"/>
    <w:rsid w:val="005C29BA"/>
    <w:rsid w:val="005C2A5C"/>
    <w:rsid w:val="005C53B9"/>
    <w:rsid w:val="005C5864"/>
    <w:rsid w:val="005C5938"/>
    <w:rsid w:val="005C63AA"/>
    <w:rsid w:val="005C6461"/>
    <w:rsid w:val="005C7A53"/>
    <w:rsid w:val="005D1B21"/>
    <w:rsid w:val="005D3817"/>
    <w:rsid w:val="005D39C7"/>
    <w:rsid w:val="005D3C3A"/>
    <w:rsid w:val="005D3F86"/>
    <w:rsid w:val="005D4618"/>
    <w:rsid w:val="005D6B31"/>
    <w:rsid w:val="005E00F5"/>
    <w:rsid w:val="005E03D2"/>
    <w:rsid w:val="005E0C61"/>
    <w:rsid w:val="005E20EE"/>
    <w:rsid w:val="005E264E"/>
    <w:rsid w:val="005E2D24"/>
    <w:rsid w:val="005E3252"/>
    <w:rsid w:val="005E33EB"/>
    <w:rsid w:val="005E52A8"/>
    <w:rsid w:val="005E569A"/>
    <w:rsid w:val="005E6028"/>
    <w:rsid w:val="005E66D0"/>
    <w:rsid w:val="005E6BA4"/>
    <w:rsid w:val="005E6C6D"/>
    <w:rsid w:val="005E7297"/>
    <w:rsid w:val="005E7C4C"/>
    <w:rsid w:val="005F1B99"/>
    <w:rsid w:val="005F26F3"/>
    <w:rsid w:val="005F32FC"/>
    <w:rsid w:val="005F36D2"/>
    <w:rsid w:val="005F3BF2"/>
    <w:rsid w:val="005F5E5B"/>
    <w:rsid w:val="005F664E"/>
    <w:rsid w:val="005F7814"/>
    <w:rsid w:val="005F7CAC"/>
    <w:rsid w:val="006005E6"/>
    <w:rsid w:val="00600616"/>
    <w:rsid w:val="00603B01"/>
    <w:rsid w:val="006049EB"/>
    <w:rsid w:val="00604A36"/>
    <w:rsid w:val="00604EBE"/>
    <w:rsid w:val="00607AC7"/>
    <w:rsid w:val="00610B68"/>
    <w:rsid w:val="00611CF8"/>
    <w:rsid w:val="00612A10"/>
    <w:rsid w:val="00612BAC"/>
    <w:rsid w:val="006133C3"/>
    <w:rsid w:val="006138FB"/>
    <w:rsid w:val="00614974"/>
    <w:rsid w:val="00614AD8"/>
    <w:rsid w:val="00616023"/>
    <w:rsid w:val="006168E3"/>
    <w:rsid w:val="0061711E"/>
    <w:rsid w:val="0061715E"/>
    <w:rsid w:val="00617942"/>
    <w:rsid w:val="00620536"/>
    <w:rsid w:val="0062238B"/>
    <w:rsid w:val="0062239C"/>
    <w:rsid w:val="00623609"/>
    <w:rsid w:val="0062404F"/>
    <w:rsid w:val="006247E2"/>
    <w:rsid w:val="006247F7"/>
    <w:rsid w:val="00625737"/>
    <w:rsid w:val="00625B6C"/>
    <w:rsid w:val="006269CB"/>
    <w:rsid w:val="00626F0A"/>
    <w:rsid w:val="006315AA"/>
    <w:rsid w:val="0063353A"/>
    <w:rsid w:val="00633EAE"/>
    <w:rsid w:val="006350D3"/>
    <w:rsid w:val="00635A3A"/>
    <w:rsid w:val="0063704B"/>
    <w:rsid w:val="00637087"/>
    <w:rsid w:val="0063772F"/>
    <w:rsid w:val="00637F53"/>
    <w:rsid w:val="00641F9B"/>
    <w:rsid w:val="00642E25"/>
    <w:rsid w:val="00642E38"/>
    <w:rsid w:val="0064374D"/>
    <w:rsid w:val="00644034"/>
    <w:rsid w:val="00646396"/>
    <w:rsid w:val="0064642B"/>
    <w:rsid w:val="00647492"/>
    <w:rsid w:val="00647FFD"/>
    <w:rsid w:val="00650964"/>
    <w:rsid w:val="00650AA1"/>
    <w:rsid w:val="0065275B"/>
    <w:rsid w:val="0065360A"/>
    <w:rsid w:val="0065367B"/>
    <w:rsid w:val="006571B9"/>
    <w:rsid w:val="00660AAC"/>
    <w:rsid w:val="00661B4E"/>
    <w:rsid w:val="00661B52"/>
    <w:rsid w:val="00661E7A"/>
    <w:rsid w:val="00662FC2"/>
    <w:rsid w:val="00664269"/>
    <w:rsid w:val="00666012"/>
    <w:rsid w:val="00667554"/>
    <w:rsid w:val="00667850"/>
    <w:rsid w:val="00667E75"/>
    <w:rsid w:val="00670EC9"/>
    <w:rsid w:val="00671987"/>
    <w:rsid w:val="00672FAF"/>
    <w:rsid w:val="0067318E"/>
    <w:rsid w:val="00674AC1"/>
    <w:rsid w:val="00675123"/>
    <w:rsid w:val="00675AF9"/>
    <w:rsid w:val="00676366"/>
    <w:rsid w:val="00676B25"/>
    <w:rsid w:val="00676F6C"/>
    <w:rsid w:val="006774BB"/>
    <w:rsid w:val="006807DF"/>
    <w:rsid w:val="00680E14"/>
    <w:rsid w:val="00680EAD"/>
    <w:rsid w:val="00680F58"/>
    <w:rsid w:val="00684D87"/>
    <w:rsid w:val="00684E77"/>
    <w:rsid w:val="0069029E"/>
    <w:rsid w:val="00690C91"/>
    <w:rsid w:val="00691338"/>
    <w:rsid w:val="00691CF2"/>
    <w:rsid w:val="0069365A"/>
    <w:rsid w:val="0069416B"/>
    <w:rsid w:val="00694864"/>
    <w:rsid w:val="006968BB"/>
    <w:rsid w:val="00697214"/>
    <w:rsid w:val="006A0C70"/>
    <w:rsid w:val="006A2179"/>
    <w:rsid w:val="006A43C6"/>
    <w:rsid w:val="006A538C"/>
    <w:rsid w:val="006A5E81"/>
    <w:rsid w:val="006A788A"/>
    <w:rsid w:val="006B048B"/>
    <w:rsid w:val="006B10D4"/>
    <w:rsid w:val="006B1A29"/>
    <w:rsid w:val="006B5AC0"/>
    <w:rsid w:val="006B5FEF"/>
    <w:rsid w:val="006B6FCC"/>
    <w:rsid w:val="006C13A1"/>
    <w:rsid w:val="006C15CA"/>
    <w:rsid w:val="006C25D1"/>
    <w:rsid w:val="006C26D6"/>
    <w:rsid w:val="006C2901"/>
    <w:rsid w:val="006C5564"/>
    <w:rsid w:val="006C5CDD"/>
    <w:rsid w:val="006C6A95"/>
    <w:rsid w:val="006C77C0"/>
    <w:rsid w:val="006D01B7"/>
    <w:rsid w:val="006D08D5"/>
    <w:rsid w:val="006D15F1"/>
    <w:rsid w:val="006D1F8B"/>
    <w:rsid w:val="006D2480"/>
    <w:rsid w:val="006D28B5"/>
    <w:rsid w:val="006D3820"/>
    <w:rsid w:val="006D54EC"/>
    <w:rsid w:val="006D5547"/>
    <w:rsid w:val="006E01BF"/>
    <w:rsid w:val="006E2C5C"/>
    <w:rsid w:val="006E7039"/>
    <w:rsid w:val="006E7806"/>
    <w:rsid w:val="006E78B3"/>
    <w:rsid w:val="006F1142"/>
    <w:rsid w:val="006F2625"/>
    <w:rsid w:val="006F2E4F"/>
    <w:rsid w:val="006F45A8"/>
    <w:rsid w:val="006F4C6D"/>
    <w:rsid w:val="006F4CCA"/>
    <w:rsid w:val="006F58E2"/>
    <w:rsid w:val="006F66C6"/>
    <w:rsid w:val="006F7029"/>
    <w:rsid w:val="00700269"/>
    <w:rsid w:val="007003D6"/>
    <w:rsid w:val="00700CCD"/>
    <w:rsid w:val="00701A37"/>
    <w:rsid w:val="007029A1"/>
    <w:rsid w:val="00703C2D"/>
    <w:rsid w:val="00704394"/>
    <w:rsid w:val="007047ED"/>
    <w:rsid w:val="007056BB"/>
    <w:rsid w:val="0070636B"/>
    <w:rsid w:val="0070668D"/>
    <w:rsid w:val="00707E64"/>
    <w:rsid w:val="007145D2"/>
    <w:rsid w:val="0071482A"/>
    <w:rsid w:val="00715A83"/>
    <w:rsid w:val="007161E3"/>
    <w:rsid w:val="00716392"/>
    <w:rsid w:val="00716C84"/>
    <w:rsid w:val="00716CB7"/>
    <w:rsid w:val="00717DE8"/>
    <w:rsid w:val="00717E78"/>
    <w:rsid w:val="0072031A"/>
    <w:rsid w:val="00720558"/>
    <w:rsid w:val="00721792"/>
    <w:rsid w:val="00721FCB"/>
    <w:rsid w:val="007239B4"/>
    <w:rsid w:val="00724542"/>
    <w:rsid w:val="00725132"/>
    <w:rsid w:val="00726327"/>
    <w:rsid w:val="00726E96"/>
    <w:rsid w:val="007312E1"/>
    <w:rsid w:val="00733212"/>
    <w:rsid w:val="00733B13"/>
    <w:rsid w:val="00735F40"/>
    <w:rsid w:val="00735F81"/>
    <w:rsid w:val="00736750"/>
    <w:rsid w:val="00736884"/>
    <w:rsid w:val="00736BD1"/>
    <w:rsid w:val="00737197"/>
    <w:rsid w:val="00737B38"/>
    <w:rsid w:val="0074110C"/>
    <w:rsid w:val="0074135D"/>
    <w:rsid w:val="0074361D"/>
    <w:rsid w:val="00743B8F"/>
    <w:rsid w:val="007452AD"/>
    <w:rsid w:val="00745AFE"/>
    <w:rsid w:val="00745D70"/>
    <w:rsid w:val="00745D7F"/>
    <w:rsid w:val="00746087"/>
    <w:rsid w:val="0074648D"/>
    <w:rsid w:val="00746C82"/>
    <w:rsid w:val="007472C6"/>
    <w:rsid w:val="0074764C"/>
    <w:rsid w:val="00747B2B"/>
    <w:rsid w:val="00747B52"/>
    <w:rsid w:val="00753094"/>
    <w:rsid w:val="007531F1"/>
    <w:rsid w:val="00753C8B"/>
    <w:rsid w:val="007556F7"/>
    <w:rsid w:val="00755D63"/>
    <w:rsid w:val="00756CF4"/>
    <w:rsid w:val="00757636"/>
    <w:rsid w:val="00760BCB"/>
    <w:rsid w:val="00762810"/>
    <w:rsid w:val="007630FB"/>
    <w:rsid w:val="00764EBC"/>
    <w:rsid w:val="00766B14"/>
    <w:rsid w:val="00770FBD"/>
    <w:rsid w:val="007723EA"/>
    <w:rsid w:val="00774568"/>
    <w:rsid w:val="0078093D"/>
    <w:rsid w:val="00781B10"/>
    <w:rsid w:val="007823F1"/>
    <w:rsid w:val="0078612A"/>
    <w:rsid w:val="0078698C"/>
    <w:rsid w:val="0079000E"/>
    <w:rsid w:val="00790EEB"/>
    <w:rsid w:val="0079185E"/>
    <w:rsid w:val="00792D15"/>
    <w:rsid w:val="00792F4F"/>
    <w:rsid w:val="00794172"/>
    <w:rsid w:val="007948DF"/>
    <w:rsid w:val="0079559D"/>
    <w:rsid w:val="00796A89"/>
    <w:rsid w:val="00796CAF"/>
    <w:rsid w:val="007A123D"/>
    <w:rsid w:val="007A19E1"/>
    <w:rsid w:val="007A60F4"/>
    <w:rsid w:val="007A65A8"/>
    <w:rsid w:val="007A72AA"/>
    <w:rsid w:val="007B031D"/>
    <w:rsid w:val="007B0466"/>
    <w:rsid w:val="007B04DF"/>
    <w:rsid w:val="007B0CC2"/>
    <w:rsid w:val="007B2B04"/>
    <w:rsid w:val="007B440B"/>
    <w:rsid w:val="007B53B9"/>
    <w:rsid w:val="007B6083"/>
    <w:rsid w:val="007B6B8C"/>
    <w:rsid w:val="007B75E4"/>
    <w:rsid w:val="007B7CF4"/>
    <w:rsid w:val="007C159B"/>
    <w:rsid w:val="007C19F8"/>
    <w:rsid w:val="007C2515"/>
    <w:rsid w:val="007C2BB9"/>
    <w:rsid w:val="007C2D28"/>
    <w:rsid w:val="007C3634"/>
    <w:rsid w:val="007C4056"/>
    <w:rsid w:val="007C43B4"/>
    <w:rsid w:val="007C4B87"/>
    <w:rsid w:val="007C5676"/>
    <w:rsid w:val="007C64E5"/>
    <w:rsid w:val="007C69A8"/>
    <w:rsid w:val="007C6DCE"/>
    <w:rsid w:val="007C7B8B"/>
    <w:rsid w:val="007D0AB6"/>
    <w:rsid w:val="007D10AC"/>
    <w:rsid w:val="007D2B8C"/>
    <w:rsid w:val="007D2FE2"/>
    <w:rsid w:val="007D33D2"/>
    <w:rsid w:val="007D34EE"/>
    <w:rsid w:val="007D3CA2"/>
    <w:rsid w:val="007D4967"/>
    <w:rsid w:val="007D6729"/>
    <w:rsid w:val="007E0FBF"/>
    <w:rsid w:val="007E132E"/>
    <w:rsid w:val="007E409C"/>
    <w:rsid w:val="007E4C4C"/>
    <w:rsid w:val="007E4E70"/>
    <w:rsid w:val="007E5040"/>
    <w:rsid w:val="007E6C24"/>
    <w:rsid w:val="007F0078"/>
    <w:rsid w:val="007F00EC"/>
    <w:rsid w:val="007F1646"/>
    <w:rsid w:val="007F2189"/>
    <w:rsid w:val="007F4146"/>
    <w:rsid w:val="007F5A8F"/>
    <w:rsid w:val="007F5EBA"/>
    <w:rsid w:val="007F636C"/>
    <w:rsid w:val="007F7564"/>
    <w:rsid w:val="007F774F"/>
    <w:rsid w:val="007F7E78"/>
    <w:rsid w:val="00800A5D"/>
    <w:rsid w:val="0080255C"/>
    <w:rsid w:val="00802F96"/>
    <w:rsid w:val="00804E3B"/>
    <w:rsid w:val="00804EEC"/>
    <w:rsid w:val="00804F89"/>
    <w:rsid w:val="00805E5B"/>
    <w:rsid w:val="00806D8D"/>
    <w:rsid w:val="008078F6"/>
    <w:rsid w:val="00810912"/>
    <w:rsid w:val="00810987"/>
    <w:rsid w:val="00811E77"/>
    <w:rsid w:val="0081221C"/>
    <w:rsid w:val="008122BB"/>
    <w:rsid w:val="00813475"/>
    <w:rsid w:val="00813813"/>
    <w:rsid w:val="008140DE"/>
    <w:rsid w:val="00815015"/>
    <w:rsid w:val="008151A8"/>
    <w:rsid w:val="0082065E"/>
    <w:rsid w:val="00821273"/>
    <w:rsid w:val="00821FB4"/>
    <w:rsid w:val="00823993"/>
    <w:rsid w:val="00823E56"/>
    <w:rsid w:val="00826E4A"/>
    <w:rsid w:val="008275A1"/>
    <w:rsid w:val="00827AD6"/>
    <w:rsid w:val="008315EA"/>
    <w:rsid w:val="008324EF"/>
    <w:rsid w:val="008335A2"/>
    <w:rsid w:val="0083487F"/>
    <w:rsid w:val="008360CC"/>
    <w:rsid w:val="0084181B"/>
    <w:rsid w:val="008425CE"/>
    <w:rsid w:val="008437DE"/>
    <w:rsid w:val="00844667"/>
    <w:rsid w:val="00847A97"/>
    <w:rsid w:val="008501CD"/>
    <w:rsid w:val="008511C9"/>
    <w:rsid w:val="00853930"/>
    <w:rsid w:val="00853DF1"/>
    <w:rsid w:val="008541E5"/>
    <w:rsid w:val="0085445A"/>
    <w:rsid w:val="008551A2"/>
    <w:rsid w:val="0085627F"/>
    <w:rsid w:val="00856FCF"/>
    <w:rsid w:val="00857628"/>
    <w:rsid w:val="00860785"/>
    <w:rsid w:val="00861EDE"/>
    <w:rsid w:val="0086302D"/>
    <w:rsid w:val="00864506"/>
    <w:rsid w:val="008647F6"/>
    <w:rsid w:val="00864B63"/>
    <w:rsid w:val="008656B6"/>
    <w:rsid w:val="00866B82"/>
    <w:rsid w:val="00866BAF"/>
    <w:rsid w:val="008706FE"/>
    <w:rsid w:val="00870E39"/>
    <w:rsid w:val="008711C9"/>
    <w:rsid w:val="00871461"/>
    <w:rsid w:val="00871852"/>
    <w:rsid w:val="00872791"/>
    <w:rsid w:val="008731BD"/>
    <w:rsid w:val="008731E3"/>
    <w:rsid w:val="008745AC"/>
    <w:rsid w:val="008753EF"/>
    <w:rsid w:val="008758D3"/>
    <w:rsid w:val="00875D33"/>
    <w:rsid w:val="00877317"/>
    <w:rsid w:val="00877BF9"/>
    <w:rsid w:val="008803F0"/>
    <w:rsid w:val="00880426"/>
    <w:rsid w:val="00881517"/>
    <w:rsid w:val="00884764"/>
    <w:rsid w:val="008862AC"/>
    <w:rsid w:val="00887A81"/>
    <w:rsid w:val="00887EAC"/>
    <w:rsid w:val="0089049F"/>
    <w:rsid w:val="00895E6A"/>
    <w:rsid w:val="008960C1"/>
    <w:rsid w:val="00897E4D"/>
    <w:rsid w:val="008A022D"/>
    <w:rsid w:val="008A1AD7"/>
    <w:rsid w:val="008A1B4E"/>
    <w:rsid w:val="008A307E"/>
    <w:rsid w:val="008A3C39"/>
    <w:rsid w:val="008A3E5D"/>
    <w:rsid w:val="008A7B31"/>
    <w:rsid w:val="008A7C00"/>
    <w:rsid w:val="008A7CAB"/>
    <w:rsid w:val="008A7F96"/>
    <w:rsid w:val="008B1B42"/>
    <w:rsid w:val="008B2C2E"/>
    <w:rsid w:val="008B2EB3"/>
    <w:rsid w:val="008B3221"/>
    <w:rsid w:val="008B466B"/>
    <w:rsid w:val="008B49E0"/>
    <w:rsid w:val="008B5064"/>
    <w:rsid w:val="008B5357"/>
    <w:rsid w:val="008B57CD"/>
    <w:rsid w:val="008C0781"/>
    <w:rsid w:val="008C0EB6"/>
    <w:rsid w:val="008C1663"/>
    <w:rsid w:val="008C2378"/>
    <w:rsid w:val="008C2536"/>
    <w:rsid w:val="008C276C"/>
    <w:rsid w:val="008C2A8F"/>
    <w:rsid w:val="008C2FD7"/>
    <w:rsid w:val="008C3060"/>
    <w:rsid w:val="008C32AA"/>
    <w:rsid w:val="008C408E"/>
    <w:rsid w:val="008C5152"/>
    <w:rsid w:val="008C5DE3"/>
    <w:rsid w:val="008C7EFA"/>
    <w:rsid w:val="008D2A64"/>
    <w:rsid w:val="008D2C7A"/>
    <w:rsid w:val="008D32E1"/>
    <w:rsid w:val="008D42D6"/>
    <w:rsid w:val="008D6364"/>
    <w:rsid w:val="008D65F0"/>
    <w:rsid w:val="008D66C1"/>
    <w:rsid w:val="008D7779"/>
    <w:rsid w:val="008D7EAD"/>
    <w:rsid w:val="008E0592"/>
    <w:rsid w:val="008E1909"/>
    <w:rsid w:val="008E3194"/>
    <w:rsid w:val="008E5571"/>
    <w:rsid w:val="008F2634"/>
    <w:rsid w:val="008F4560"/>
    <w:rsid w:val="008F46C7"/>
    <w:rsid w:val="008F51E2"/>
    <w:rsid w:val="008F7507"/>
    <w:rsid w:val="009009C5"/>
    <w:rsid w:val="00901E48"/>
    <w:rsid w:val="009030F8"/>
    <w:rsid w:val="00903902"/>
    <w:rsid w:val="00904EA8"/>
    <w:rsid w:val="0090520F"/>
    <w:rsid w:val="00905B35"/>
    <w:rsid w:val="00905F0D"/>
    <w:rsid w:val="00907532"/>
    <w:rsid w:val="00910427"/>
    <w:rsid w:val="0091121B"/>
    <w:rsid w:val="00911FF7"/>
    <w:rsid w:val="009123B1"/>
    <w:rsid w:val="0091404B"/>
    <w:rsid w:val="00915262"/>
    <w:rsid w:val="0091528A"/>
    <w:rsid w:val="00915299"/>
    <w:rsid w:val="00917C5F"/>
    <w:rsid w:val="00917D2F"/>
    <w:rsid w:val="00921ECE"/>
    <w:rsid w:val="0092231D"/>
    <w:rsid w:val="00922691"/>
    <w:rsid w:val="00923CB0"/>
    <w:rsid w:val="00923DE9"/>
    <w:rsid w:val="00927772"/>
    <w:rsid w:val="00927F3E"/>
    <w:rsid w:val="00930F66"/>
    <w:rsid w:val="009314A5"/>
    <w:rsid w:val="00931F05"/>
    <w:rsid w:val="0093214F"/>
    <w:rsid w:val="009337E7"/>
    <w:rsid w:val="0093427A"/>
    <w:rsid w:val="00936158"/>
    <w:rsid w:val="00936528"/>
    <w:rsid w:val="00936F55"/>
    <w:rsid w:val="00937EF2"/>
    <w:rsid w:val="00940849"/>
    <w:rsid w:val="00940AD6"/>
    <w:rsid w:val="0094499E"/>
    <w:rsid w:val="00944A2F"/>
    <w:rsid w:val="00944FB9"/>
    <w:rsid w:val="00950BAA"/>
    <w:rsid w:val="00950DB1"/>
    <w:rsid w:val="009521C6"/>
    <w:rsid w:val="00952321"/>
    <w:rsid w:val="009523A7"/>
    <w:rsid w:val="009525CA"/>
    <w:rsid w:val="00952780"/>
    <w:rsid w:val="009629F7"/>
    <w:rsid w:val="00962C12"/>
    <w:rsid w:val="00963130"/>
    <w:rsid w:val="0097000F"/>
    <w:rsid w:val="0097172D"/>
    <w:rsid w:val="009759B7"/>
    <w:rsid w:val="0097739C"/>
    <w:rsid w:val="00977622"/>
    <w:rsid w:val="00977E35"/>
    <w:rsid w:val="00983662"/>
    <w:rsid w:val="0098366A"/>
    <w:rsid w:val="009839EA"/>
    <w:rsid w:val="00984555"/>
    <w:rsid w:val="0098544F"/>
    <w:rsid w:val="00985A03"/>
    <w:rsid w:val="00985E4A"/>
    <w:rsid w:val="009862E3"/>
    <w:rsid w:val="0098691B"/>
    <w:rsid w:val="00987A20"/>
    <w:rsid w:val="00990F4D"/>
    <w:rsid w:val="0099155C"/>
    <w:rsid w:val="00991584"/>
    <w:rsid w:val="00991E31"/>
    <w:rsid w:val="00992E25"/>
    <w:rsid w:val="00993061"/>
    <w:rsid w:val="0099460A"/>
    <w:rsid w:val="00995BF3"/>
    <w:rsid w:val="00996EF3"/>
    <w:rsid w:val="009A11D5"/>
    <w:rsid w:val="009A285E"/>
    <w:rsid w:val="009A4B4B"/>
    <w:rsid w:val="009A5D46"/>
    <w:rsid w:val="009A5F2A"/>
    <w:rsid w:val="009A66BD"/>
    <w:rsid w:val="009A6F05"/>
    <w:rsid w:val="009A7D00"/>
    <w:rsid w:val="009B0B94"/>
    <w:rsid w:val="009B4577"/>
    <w:rsid w:val="009B4DD1"/>
    <w:rsid w:val="009B4F87"/>
    <w:rsid w:val="009B5106"/>
    <w:rsid w:val="009B662E"/>
    <w:rsid w:val="009B7B7E"/>
    <w:rsid w:val="009C0239"/>
    <w:rsid w:val="009C16D9"/>
    <w:rsid w:val="009C37DE"/>
    <w:rsid w:val="009C38A2"/>
    <w:rsid w:val="009C6C19"/>
    <w:rsid w:val="009C70EB"/>
    <w:rsid w:val="009C71AE"/>
    <w:rsid w:val="009D1039"/>
    <w:rsid w:val="009D25F8"/>
    <w:rsid w:val="009D3723"/>
    <w:rsid w:val="009D45AC"/>
    <w:rsid w:val="009D4F7F"/>
    <w:rsid w:val="009D5724"/>
    <w:rsid w:val="009D5F04"/>
    <w:rsid w:val="009D6C21"/>
    <w:rsid w:val="009D6EE7"/>
    <w:rsid w:val="009D7394"/>
    <w:rsid w:val="009E205A"/>
    <w:rsid w:val="009E2269"/>
    <w:rsid w:val="009E25BA"/>
    <w:rsid w:val="009E28E4"/>
    <w:rsid w:val="009E583B"/>
    <w:rsid w:val="009E59BE"/>
    <w:rsid w:val="009E64B3"/>
    <w:rsid w:val="009E67D1"/>
    <w:rsid w:val="009E68D1"/>
    <w:rsid w:val="009E770F"/>
    <w:rsid w:val="009E7F8B"/>
    <w:rsid w:val="009F0759"/>
    <w:rsid w:val="009F25D5"/>
    <w:rsid w:val="009F2C14"/>
    <w:rsid w:val="009F4BEA"/>
    <w:rsid w:val="009F591B"/>
    <w:rsid w:val="009F5985"/>
    <w:rsid w:val="009F794D"/>
    <w:rsid w:val="00A00110"/>
    <w:rsid w:val="00A0030B"/>
    <w:rsid w:val="00A04B62"/>
    <w:rsid w:val="00A05019"/>
    <w:rsid w:val="00A05EFA"/>
    <w:rsid w:val="00A0606B"/>
    <w:rsid w:val="00A06FDF"/>
    <w:rsid w:val="00A075AA"/>
    <w:rsid w:val="00A139F1"/>
    <w:rsid w:val="00A13F82"/>
    <w:rsid w:val="00A14550"/>
    <w:rsid w:val="00A1593A"/>
    <w:rsid w:val="00A16AAC"/>
    <w:rsid w:val="00A16BAB"/>
    <w:rsid w:val="00A20CF0"/>
    <w:rsid w:val="00A20E87"/>
    <w:rsid w:val="00A2122D"/>
    <w:rsid w:val="00A22045"/>
    <w:rsid w:val="00A22335"/>
    <w:rsid w:val="00A226C3"/>
    <w:rsid w:val="00A234E1"/>
    <w:rsid w:val="00A24227"/>
    <w:rsid w:val="00A25AED"/>
    <w:rsid w:val="00A26390"/>
    <w:rsid w:val="00A26CFE"/>
    <w:rsid w:val="00A3157D"/>
    <w:rsid w:val="00A31802"/>
    <w:rsid w:val="00A324D0"/>
    <w:rsid w:val="00A32623"/>
    <w:rsid w:val="00A343AC"/>
    <w:rsid w:val="00A351AB"/>
    <w:rsid w:val="00A35318"/>
    <w:rsid w:val="00A3584D"/>
    <w:rsid w:val="00A42845"/>
    <w:rsid w:val="00A43007"/>
    <w:rsid w:val="00A43085"/>
    <w:rsid w:val="00A43898"/>
    <w:rsid w:val="00A5071E"/>
    <w:rsid w:val="00A519CC"/>
    <w:rsid w:val="00A519EB"/>
    <w:rsid w:val="00A52491"/>
    <w:rsid w:val="00A525D7"/>
    <w:rsid w:val="00A52B71"/>
    <w:rsid w:val="00A55A17"/>
    <w:rsid w:val="00A576E7"/>
    <w:rsid w:val="00A61A8D"/>
    <w:rsid w:val="00A6264D"/>
    <w:rsid w:val="00A62B78"/>
    <w:rsid w:val="00A65305"/>
    <w:rsid w:val="00A65AB4"/>
    <w:rsid w:val="00A67191"/>
    <w:rsid w:val="00A67A49"/>
    <w:rsid w:val="00A713AD"/>
    <w:rsid w:val="00A71E7F"/>
    <w:rsid w:val="00A732EB"/>
    <w:rsid w:val="00A75C8F"/>
    <w:rsid w:val="00A75CD3"/>
    <w:rsid w:val="00A769B9"/>
    <w:rsid w:val="00A76F30"/>
    <w:rsid w:val="00A77F1A"/>
    <w:rsid w:val="00A80AAE"/>
    <w:rsid w:val="00A811AD"/>
    <w:rsid w:val="00A81DBB"/>
    <w:rsid w:val="00A82715"/>
    <w:rsid w:val="00A82D2C"/>
    <w:rsid w:val="00A84B17"/>
    <w:rsid w:val="00A85301"/>
    <w:rsid w:val="00A85D0C"/>
    <w:rsid w:val="00A90284"/>
    <w:rsid w:val="00A9094E"/>
    <w:rsid w:val="00A91AA1"/>
    <w:rsid w:val="00A92272"/>
    <w:rsid w:val="00A926A7"/>
    <w:rsid w:val="00A94220"/>
    <w:rsid w:val="00A945F2"/>
    <w:rsid w:val="00AA1509"/>
    <w:rsid w:val="00AA3B3F"/>
    <w:rsid w:val="00AA3C6C"/>
    <w:rsid w:val="00AA46B4"/>
    <w:rsid w:val="00AA4A2F"/>
    <w:rsid w:val="00AA4F93"/>
    <w:rsid w:val="00AA5548"/>
    <w:rsid w:val="00AA5A15"/>
    <w:rsid w:val="00AA7076"/>
    <w:rsid w:val="00AB035A"/>
    <w:rsid w:val="00AB26D0"/>
    <w:rsid w:val="00AB2C56"/>
    <w:rsid w:val="00AB57D9"/>
    <w:rsid w:val="00AB7801"/>
    <w:rsid w:val="00AB7F7A"/>
    <w:rsid w:val="00AC15C3"/>
    <w:rsid w:val="00AC19AC"/>
    <w:rsid w:val="00AC2796"/>
    <w:rsid w:val="00AC3C35"/>
    <w:rsid w:val="00AC49E8"/>
    <w:rsid w:val="00AC5C78"/>
    <w:rsid w:val="00AD02A6"/>
    <w:rsid w:val="00AD0E28"/>
    <w:rsid w:val="00AD1350"/>
    <w:rsid w:val="00AD1665"/>
    <w:rsid w:val="00AD47B6"/>
    <w:rsid w:val="00AD4A37"/>
    <w:rsid w:val="00AE1404"/>
    <w:rsid w:val="00AE1975"/>
    <w:rsid w:val="00AE20A6"/>
    <w:rsid w:val="00AE2939"/>
    <w:rsid w:val="00AE2FEE"/>
    <w:rsid w:val="00AE3F96"/>
    <w:rsid w:val="00AE400D"/>
    <w:rsid w:val="00AE4F06"/>
    <w:rsid w:val="00AE5CE0"/>
    <w:rsid w:val="00AE5E24"/>
    <w:rsid w:val="00AE689F"/>
    <w:rsid w:val="00AE7078"/>
    <w:rsid w:val="00AE7253"/>
    <w:rsid w:val="00AF0991"/>
    <w:rsid w:val="00AF0D71"/>
    <w:rsid w:val="00AF1BD6"/>
    <w:rsid w:val="00AF24A2"/>
    <w:rsid w:val="00AF3F00"/>
    <w:rsid w:val="00AF4845"/>
    <w:rsid w:val="00AF4EE6"/>
    <w:rsid w:val="00AF661B"/>
    <w:rsid w:val="00AF69D3"/>
    <w:rsid w:val="00B003B8"/>
    <w:rsid w:val="00B031BE"/>
    <w:rsid w:val="00B0423B"/>
    <w:rsid w:val="00B04672"/>
    <w:rsid w:val="00B053F3"/>
    <w:rsid w:val="00B05ADF"/>
    <w:rsid w:val="00B05FB7"/>
    <w:rsid w:val="00B118EA"/>
    <w:rsid w:val="00B11FBC"/>
    <w:rsid w:val="00B1361A"/>
    <w:rsid w:val="00B13675"/>
    <w:rsid w:val="00B13B69"/>
    <w:rsid w:val="00B15366"/>
    <w:rsid w:val="00B17225"/>
    <w:rsid w:val="00B17756"/>
    <w:rsid w:val="00B21C53"/>
    <w:rsid w:val="00B23C63"/>
    <w:rsid w:val="00B246B7"/>
    <w:rsid w:val="00B266B5"/>
    <w:rsid w:val="00B315D6"/>
    <w:rsid w:val="00B32A09"/>
    <w:rsid w:val="00B33802"/>
    <w:rsid w:val="00B33B5A"/>
    <w:rsid w:val="00B3432B"/>
    <w:rsid w:val="00B34374"/>
    <w:rsid w:val="00B35171"/>
    <w:rsid w:val="00B37930"/>
    <w:rsid w:val="00B37BCA"/>
    <w:rsid w:val="00B40635"/>
    <w:rsid w:val="00B41AC1"/>
    <w:rsid w:val="00B41F5D"/>
    <w:rsid w:val="00B42E75"/>
    <w:rsid w:val="00B4618B"/>
    <w:rsid w:val="00B47D9F"/>
    <w:rsid w:val="00B5109A"/>
    <w:rsid w:val="00B5196A"/>
    <w:rsid w:val="00B5455A"/>
    <w:rsid w:val="00B54EB0"/>
    <w:rsid w:val="00B55BAB"/>
    <w:rsid w:val="00B55CB7"/>
    <w:rsid w:val="00B56070"/>
    <w:rsid w:val="00B57019"/>
    <w:rsid w:val="00B575D8"/>
    <w:rsid w:val="00B610C4"/>
    <w:rsid w:val="00B61E2E"/>
    <w:rsid w:val="00B621C0"/>
    <w:rsid w:val="00B62575"/>
    <w:rsid w:val="00B6266A"/>
    <w:rsid w:val="00B62F08"/>
    <w:rsid w:val="00B631F6"/>
    <w:rsid w:val="00B676B9"/>
    <w:rsid w:val="00B70331"/>
    <w:rsid w:val="00B707E7"/>
    <w:rsid w:val="00B7171A"/>
    <w:rsid w:val="00B73EAC"/>
    <w:rsid w:val="00B74998"/>
    <w:rsid w:val="00B80712"/>
    <w:rsid w:val="00B80F65"/>
    <w:rsid w:val="00B811C4"/>
    <w:rsid w:val="00B81F69"/>
    <w:rsid w:val="00B82008"/>
    <w:rsid w:val="00B83876"/>
    <w:rsid w:val="00B84200"/>
    <w:rsid w:val="00B86FF4"/>
    <w:rsid w:val="00B87800"/>
    <w:rsid w:val="00B90478"/>
    <w:rsid w:val="00B907AA"/>
    <w:rsid w:val="00B9192A"/>
    <w:rsid w:val="00B92437"/>
    <w:rsid w:val="00B92B31"/>
    <w:rsid w:val="00B92BC0"/>
    <w:rsid w:val="00B9345A"/>
    <w:rsid w:val="00B94E55"/>
    <w:rsid w:val="00B958DE"/>
    <w:rsid w:val="00B95CC9"/>
    <w:rsid w:val="00B96029"/>
    <w:rsid w:val="00B9639A"/>
    <w:rsid w:val="00B96F68"/>
    <w:rsid w:val="00BA07DB"/>
    <w:rsid w:val="00BA49D2"/>
    <w:rsid w:val="00BA6852"/>
    <w:rsid w:val="00BA7365"/>
    <w:rsid w:val="00BB03ED"/>
    <w:rsid w:val="00BB2889"/>
    <w:rsid w:val="00BB3946"/>
    <w:rsid w:val="00BB3961"/>
    <w:rsid w:val="00BB3C42"/>
    <w:rsid w:val="00BB5745"/>
    <w:rsid w:val="00BB61D9"/>
    <w:rsid w:val="00BB68F7"/>
    <w:rsid w:val="00BB6B89"/>
    <w:rsid w:val="00BB70AF"/>
    <w:rsid w:val="00BB779D"/>
    <w:rsid w:val="00BB7B47"/>
    <w:rsid w:val="00BC1B2D"/>
    <w:rsid w:val="00BC1FFE"/>
    <w:rsid w:val="00BC2367"/>
    <w:rsid w:val="00BC2521"/>
    <w:rsid w:val="00BC28E7"/>
    <w:rsid w:val="00BC4480"/>
    <w:rsid w:val="00BC5003"/>
    <w:rsid w:val="00BC582B"/>
    <w:rsid w:val="00BC6547"/>
    <w:rsid w:val="00BD0851"/>
    <w:rsid w:val="00BD09F6"/>
    <w:rsid w:val="00BD13B7"/>
    <w:rsid w:val="00BD217F"/>
    <w:rsid w:val="00BD3201"/>
    <w:rsid w:val="00BD4054"/>
    <w:rsid w:val="00BD53C4"/>
    <w:rsid w:val="00BD5661"/>
    <w:rsid w:val="00BD5C17"/>
    <w:rsid w:val="00BD5FDA"/>
    <w:rsid w:val="00BD613D"/>
    <w:rsid w:val="00BE15C6"/>
    <w:rsid w:val="00BE573D"/>
    <w:rsid w:val="00BE5A80"/>
    <w:rsid w:val="00BE6D5E"/>
    <w:rsid w:val="00BE75C3"/>
    <w:rsid w:val="00BE76EF"/>
    <w:rsid w:val="00BF46CD"/>
    <w:rsid w:val="00BF4BCE"/>
    <w:rsid w:val="00BF56BB"/>
    <w:rsid w:val="00BF6B36"/>
    <w:rsid w:val="00BF6FEA"/>
    <w:rsid w:val="00C00EAD"/>
    <w:rsid w:val="00C0121A"/>
    <w:rsid w:val="00C0238F"/>
    <w:rsid w:val="00C03531"/>
    <w:rsid w:val="00C06225"/>
    <w:rsid w:val="00C06B9A"/>
    <w:rsid w:val="00C105F6"/>
    <w:rsid w:val="00C12CB8"/>
    <w:rsid w:val="00C14423"/>
    <w:rsid w:val="00C1466D"/>
    <w:rsid w:val="00C14B27"/>
    <w:rsid w:val="00C15316"/>
    <w:rsid w:val="00C15DA9"/>
    <w:rsid w:val="00C1662F"/>
    <w:rsid w:val="00C2372C"/>
    <w:rsid w:val="00C24165"/>
    <w:rsid w:val="00C24180"/>
    <w:rsid w:val="00C245B0"/>
    <w:rsid w:val="00C251BE"/>
    <w:rsid w:val="00C26DD0"/>
    <w:rsid w:val="00C275AF"/>
    <w:rsid w:val="00C30298"/>
    <w:rsid w:val="00C30370"/>
    <w:rsid w:val="00C30639"/>
    <w:rsid w:val="00C314FB"/>
    <w:rsid w:val="00C3157F"/>
    <w:rsid w:val="00C336B4"/>
    <w:rsid w:val="00C369BD"/>
    <w:rsid w:val="00C40266"/>
    <w:rsid w:val="00C404BC"/>
    <w:rsid w:val="00C42691"/>
    <w:rsid w:val="00C42922"/>
    <w:rsid w:val="00C436CD"/>
    <w:rsid w:val="00C44A6C"/>
    <w:rsid w:val="00C44F6C"/>
    <w:rsid w:val="00C457D2"/>
    <w:rsid w:val="00C45C6D"/>
    <w:rsid w:val="00C45D0B"/>
    <w:rsid w:val="00C46F00"/>
    <w:rsid w:val="00C4748F"/>
    <w:rsid w:val="00C5069C"/>
    <w:rsid w:val="00C50A99"/>
    <w:rsid w:val="00C5139D"/>
    <w:rsid w:val="00C527AA"/>
    <w:rsid w:val="00C5312B"/>
    <w:rsid w:val="00C536B7"/>
    <w:rsid w:val="00C53A4E"/>
    <w:rsid w:val="00C5655B"/>
    <w:rsid w:val="00C56959"/>
    <w:rsid w:val="00C56F52"/>
    <w:rsid w:val="00C57CF3"/>
    <w:rsid w:val="00C57EBE"/>
    <w:rsid w:val="00C60B2B"/>
    <w:rsid w:val="00C60C39"/>
    <w:rsid w:val="00C618FC"/>
    <w:rsid w:val="00C61CEE"/>
    <w:rsid w:val="00C64249"/>
    <w:rsid w:val="00C64495"/>
    <w:rsid w:val="00C649DE"/>
    <w:rsid w:val="00C65229"/>
    <w:rsid w:val="00C65951"/>
    <w:rsid w:val="00C65D4D"/>
    <w:rsid w:val="00C675C0"/>
    <w:rsid w:val="00C677B1"/>
    <w:rsid w:val="00C678E9"/>
    <w:rsid w:val="00C71137"/>
    <w:rsid w:val="00C71228"/>
    <w:rsid w:val="00C72AC6"/>
    <w:rsid w:val="00C72C66"/>
    <w:rsid w:val="00C73DAF"/>
    <w:rsid w:val="00C74349"/>
    <w:rsid w:val="00C80918"/>
    <w:rsid w:val="00C81C3E"/>
    <w:rsid w:val="00C82CD0"/>
    <w:rsid w:val="00C83314"/>
    <w:rsid w:val="00C848C4"/>
    <w:rsid w:val="00C84D6E"/>
    <w:rsid w:val="00C84DF4"/>
    <w:rsid w:val="00C85678"/>
    <w:rsid w:val="00C862FD"/>
    <w:rsid w:val="00C876D7"/>
    <w:rsid w:val="00C87F87"/>
    <w:rsid w:val="00C90D60"/>
    <w:rsid w:val="00C91F30"/>
    <w:rsid w:val="00C92C2F"/>
    <w:rsid w:val="00C92D0A"/>
    <w:rsid w:val="00C939B2"/>
    <w:rsid w:val="00C94D9E"/>
    <w:rsid w:val="00C95BC8"/>
    <w:rsid w:val="00C96044"/>
    <w:rsid w:val="00C96147"/>
    <w:rsid w:val="00C96D52"/>
    <w:rsid w:val="00C97CB7"/>
    <w:rsid w:val="00CA1846"/>
    <w:rsid w:val="00CA1D52"/>
    <w:rsid w:val="00CA216A"/>
    <w:rsid w:val="00CA612C"/>
    <w:rsid w:val="00CA705F"/>
    <w:rsid w:val="00CA7B40"/>
    <w:rsid w:val="00CB0402"/>
    <w:rsid w:val="00CB256F"/>
    <w:rsid w:val="00CB2D2A"/>
    <w:rsid w:val="00CB2D8B"/>
    <w:rsid w:val="00CB2F06"/>
    <w:rsid w:val="00CB66D0"/>
    <w:rsid w:val="00CB7A7B"/>
    <w:rsid w:val="00CC04E4"/>
    <w:rsid w:val="00CC1737"/>
    <w:rsid w:val="00CC28EC"/>
    <w:rsid w:val="00CC37BF"/>
    <w:rsid w:val="00CC426C"/>
    <w:rsid w:val="00CC4D12"/>
    <w:rsid w:val="00CD0C9C"/>
    <w:rsid w:val="00CD1B21"/>
    <w:rsid w:val="00CD3D4F"/>
    <w:rsid w:val="00CD4731"/>
    <w:rsid w:val="00CD4A1F"/>
    <w:rsid w:val="00CD4CF1"/>
    <w:rsid w:val="00CD59A5"/>
    <w:rsid w:val="00CD75DC"/>
    <w:rsid w:val="00CE1E0D"/>
    <w:rsid w:val="00CE2E58"/>
    <w:rsid w:val="00CE4357"/>
    <w:rsid w:val="00CE44B9"/>
    <w:rsid w:val="00CE49F8"/>
    <w:rsid w:val="00CE518F"/>
    <w:rsid w:val="00CE51AA"/>
    <w:rsid w:val="00CE5486"/>
    <w:rsid w:val="00CE5BE7"/>
    <w:rsid w:val="00CF0C34"/>
    <w:rsid w:val="00CF0FEA"/>
    <w:rsid w:val="00CF2887"/>
    <w:rsid w:val="00CF3295"/>
    <w:rsid w:val="00CF4D69"/>
    <w:rsid w:val="00CF60AF"/>
    <w:rsid w:val="00CF6AED"/>
    <w:rsid w:val="00CF7B1F"/>
    <w:rsid w:val="00CF7E20"/>
    <w:rsid w:val="00D00512"/>
    <w:rsid w:val="00D00B39"/>
    <w:rsid w:val="00D0389A"/>
    <w:rsid w:val="00D04E42"/>
    <w:rsid w:val="00D0537A"/>
    <w:rsid w:val="00D05D56"/>
    <w:rsid w:val="00D06C6B"/>
    <w:rsid w:val="00D07810"/>
    <w:rsid w:val="00D1096F"/>
    <w:rsid w:val="00D113EF"/>
    <w:rsid w:val="00D11AB7"/>
    <w:rsid w:val="00D137EC"/>
    <w:rsid w:val="00D13BBA"/>
    <w:rsid w:val="00D141CB"/>
    <w:rsid w:val="00D14258"/>
    <w:rsid w:val="00D15C13"/>
    <w:rsid w:val="00D166B8"/>
    <w:rsid w:val="00D20063"/>
    <w:rsid w:val="00D22806"/>
    <w:rsid w:val="00D22A7D"/>
    <w:rsid w:val="00D23512"/>
    <w:rsid w:val="00D2386E"/>
    <w:rsid w:val="00D25CFB"/>
    <w:rsid w:val="00D26579"/>
    <w:rsid w:val="00D276AD"/>
    <w:rsid w:val="00D308A4"/>
    <w:rsid w:val="00D31962"/>
    <w:rsid w:val="00D31CA9"/>
    <w:rsid w:val="00D32730"/>
    <w:rsid w:val="00D32857"/>
    <w:rsid w:val="00D339D5"/>
    <w:rsid w:val="00D33FB2"/>
    <w:rsid w:val="00D40539"/>
    <w:rsid w:val="00D41B7C"/>
    <w:rsid w:val="00D41C4C"/>
    <w:rsid w:val="00D4397D"/>
    <w:rsid w:val="00D4410F"/>
    <w:rsid w:val="00D4493B"/>
    <w:rsid w:val="00D44AF9"/>
    <w:rsid w:val="00D46C56"/>
    <w:rsid w:val="00D50182"/>
    <w:rsid w:val="00D51BE1"/>
    <w:rsid w:val="00D52836"/>
    <w:rsid w:val="00D52BAC"/>
    <w:rsid w:val="00D537ED"/>
    <w:rsid w:val="00D56723"/>
    <w:rsid w:val="00D609BD"/>
    <w:rsid w:val="00D60B5A"/>
    <w:rsid w:val="00D60B83"/>
    <w:rsid w:val="00D62814"/>
    <w:rsid w:val="00D62B13"/>
    <w:rsid w:val="00D63EAF"/>
    <w:rsid w:val="00D64C68"/>
    <w:rsid w:val="00D64D6D"/>
    <w:rsid w:val="00D65E46"/>
    <w:rsid w:val="00D70E05"/>
    <w:rsid w:val="00D7432E"/>
    <w:rsid w:val="00D76F00"/>
    <w:rsid w:val="00D771DE"/>
    <w:rsid w:val="00D77468"/>
    <w:rsid w:val="00D77515"/>
    <w:rsid w:val="00D77571"/>
    <w:rsid w:val="00D77841"/>
    <w:rsid w:val="00D80933"/>
    <w:rsid w:val="00D81266"/>
    <w:rsid w:val="00D81971"/>
    <w:rsid w:val="00D822FF"/>
    <w:rsid w:val="00D82313"/>
    <w:rsid w:val="00D8252D"/>
    <w:rsid w:val="00D82D6D"/>
    <w:rsid w:val="00D83109"/>
    <w:rsid w:val="00D83DF8"/>
    <w:rsid w:val="00D85144"/>
    <w:rsid w:val="00D85AF2"/>
    <w:rsid w:val="00D85EBF"/>
    <w:rsid w:val="00D86953"/>
    <w:rsid w:val="00D90AEE"/>
    <w:rsid w:val="00D915B9"/>
    <w:rsid w:val="00D91C03"/>
    <w:rsid w:val="00D92720"/>
    <w:rsid w:val="00D928D7"/>
    <w:rsid w:val="00D92F72"/>
    <w:rsid w:val="00D93D6E"/>
    <w:rsid w:val="00D94C65"/>
    <w:rsid w:val="00D95FA9"/>
    <w:rsid w:val="00D96275"/>
    <w:rsid w:val="00D96574"/>
    <w:rsid w:val="00D96C51"/>
    <w:rsid w:val="00D97EBE"/>
    <w:rsid w:val="00DA379D"/>
    <w:rsid w:val="00DA3D60"/>
    <w:rsid w:val="00DA4FAE"/>
    <w:rsid w:val="00DA623A"/>
    <w:rsid w:val="00DB0527"/>
    <w:rsid w:val="00DB0A2E"/>
    <w:rsid w:val="00DB11B1"/>
    <w:rsid w:val="00DB142D"/>
    <w:rsid w:val="00DB19C5"/>
    <w:rsid w:val="00DB3FC8"/>
    <w:rsid w:val="00DB5D83"/>
    <w:rsid w:val="00DB670A"/>
    <w:rsid w:val="00DB6A5E"/>
    <w:rsid w:val="00DB6D86"/>
    <w:rsid w:val="00DB7583"/>
    <w:rsid w:val="00DC159E"/>
    <w:rsid w:val="00DC191F"/>
    <w:rsid w:val="00DC1C46"/>
    <w:rsid w:val="00DC5B40"/>
    <w:rsid w:val="00DC5FED"/>
    <w:rsid w:val="00DD2324"/>
    <w:rsid w:val="00DD39E2"/>
    <w:rsid w:val="00DD4064"/>
    <w:rsid w:val="00DD4095"/>
    <w:rsid w:val="00DD50B6"/>
    <w:rsid w:val="00DD5335"/>
    <w:rsid w:val="00DD5482"/>
    <w:rsid w:val="00DD685C"/>
    <w:rsid w:val="00DD6D0E"/>
    <w:rsid w:val="00DD7191"/>
    <w:rsid w:val="00DD73B3"/>
    <w:rsid w:val="00DD779A"/>
    <w:rsid w:val="00DE0EA0"/>
    <w:rsid w:val="00DE1138"/>
    <w:rsid w:val="00DE2489"/>
    <w:rsid w:val="00DE24F0"/>
    <w:rsid w:val="00DE3792"/>
    <w:rsid w:val="00DE44D8"/>
    <w:rsid w:val="00DE5180"/>
    <w:rsid w:val="00DE6E2F"/>
    <w:rsid w:val="00DF0BD3"/>
    <w:rsid w:val="00DF18D8"/>
    <w:rsid w:val="00DF25BB"/>
    <w:rsid w:val="00DF3256"/>
    <w:rsid w:val="00DF4671"/>
    <w:rsid w:val="00DF5D5B"/>
    <w:rsid w:val="00DF6A31"/>
    <w:rsid w:val="00DF781C"/>
    <w:rsid w:val="00E00A07"/>
    <w:rsid w:val="00E01F59"/>
    <w:rsid w:val="00E0211B"/>
    <w:rsid w:val="00E02347"/>
    <w:rsid w:val="00E0331C"/>
    <w:rsid w:val="00E0487E"/>
    <w:rsid w:val="00E06762"/>
    <w:rsid w:val="00E07236"/>
    <w:rsid w:val="00E0749B"/>
    <w:rsid w:val="00E07A73"/>
    <w:rsid w:val="00E11DBC"/>
    <w:rsid w:val="00E1351E"/>
    <w:rsid w:val="00E1555B"/>
    <w:rsid w:val="00E15C8D"/>
    <w:rsid w:val="00E17F52"/>
    <w:rsid w:val="00E213E2"/>
    <w:rsid w:val="00E235CF"/>
    <w:rsid w:val="00E23B75"/>
    <w:rsid w:val="00E24531"/>
    <w:rsid w:val="00E24610"/>
    <w:rsid w:val="00E24B4D"/>
    <w:rsid w:val="00E25755"/>
    <w:rsid w:val="00E25810"/>
    <w:rsid w:val="00E26F61"/>
    <w:rsid w:val="00E306B2"/>
    <w:rsid w:val="00E30B19"/>
    <w:rsid w:val="00E321B5"/>
    <w:rsid w:val="00E34065"/>
    <w:rsid w:val="00E35153"/>
    <w:rsid w:val="00E35C14"/>
    <w:rsid w:val="00E37934"/>
    <w:rsid w:val="00E43585"/>
    <w:rsid w:val="00E44E95"/>
    <w:rsid w:val="00E45258"/>
    <w:rsid w:val="00E457C7"/>
    <w:rsid w:val="00E45DBF"/>
    <w:rsid w:val="00E45FC2"/>
    <w:rsid w:val="00E46CF9"/>
    <w:rsid w:val="00E47925"/>
    <w:rsid w:val="00E50D22"/>
    <w:rsid w:val="00E52199"/>
    <w:rsid w:val="00E53EAA"/>
    <w:rsid w:val="00E5473F"/>
    <w:rsid w:val="00E56EDE"/>
    <w:rsid w:val="00E607B8"/>
    <w:rsid w:val="00E609C4"/>
    <w:rsid w:val="00E61E03"/>
    <w:rsid w:val="00E639F7"/>
    <w:rsid w:val="00E64D4A"/>
    <w:rsid w:val="00E66480"/>
    <w:rsid w:val="00E66ADE"/>
    <w:rsid w:val="00E66F2E"/>
    <w:rsid w:val="00E679E4"/>
    <w:rsid w:val="00E70493"/>
    <w:rsid w:val="00E70B23"/>
    <w:rsid w:val="00E72565"/>
    <w:rsid w:val="00E731C5"/>
    <w:rsid w:val="00E74A06"/>
    <w:rsid w:val="00E756AF"/>
    <w:rsid w:val="00E75FB1"/>
    <w:rsid w:val="00E76312"/>
    <w:rsid w:val="00E76E41"/>
    <w:rsid w:val="00E843FE"/>
    <w:rsid w:val="00E84BC4"/>
    <w:rsid w:val="00E85C96"/>
    <w:rsid w:val="00E86E22"/>
    <w:rsid w:val="00E90E5A"/>
    <w:rsid w:val="00E922D0"/>
    <w:rsid w:val="00E92EDF"/>
    <w:rsid w:val="00E9378A"/>
    <w:rsid w:val="00E9479A"/>
    <w:rsid w:val="00E95096"/>
    <w:rsid w:val="00E95251"/>
    <w:rsid w:val="00E95766"/>
    <w:rsid w:val="00E97978"/>
    <w:rsid w:val="00EA0AF9"/>
    <w:rsid w:val="00EA0BD0"/>
    <w:rsid w:val="00EA0D00"/>
    <w:rsid w:val="00EA1B3A"/>
    <w:rsid w:val="00EA4C2D"/>
    <w:rsid w:val="00EA4F92"/>
    <w:rsid w:val="00EA5C7B"/>
    <w:rsid w:val="00EA5D3B"/>
    <w:rsid w:val="00EA601D"/>
    <w:rsid w:val="00EA7107"/>
    <w:rsid w:val="00EB0853"/>
    <w:rsid w:val="00EB1AC7"/>
    <w:rsid w:val="00EB22C1"/>
    <w:rsid w:val="00EB243F"/>
    <w:rsid w:val="00EB2897"/>
    <w:rsid w:val="00EB2C24"/>
    <w:rsid w:val="00EB374C"/>
    <w:rsid w:val="00EB406B"/>
    <w:rsid w:val="00EB5822"/>
    <w:rsid w:val="00EB5DDA"/>
    <w:rsid w:val="00EB66CF"/>
    <w:rsid w:val="00EC0009"/>
    <w:rsid w:val="00EC129E"/>
    <w:rsid w:val="00EC3523"/>
    <w:rsid w:val="00EC3AB9"/>
    <w:rsid w:val="00EC4765"/>
    <w:rsid w:val="00EC5E3A"/>
    <w:rsid w:val="00EC61D8"/>
    <w:rsid w:val="00EC66BB"/>
    <w:rsid w:val="00EC6B5F"/>
    <w:rsid w:val="00EC7D49"/>
    <w:rsid w:val="00ED107C"/>
    <w:rsid w:val="00ED338F"/>
    <w:rsid w:val="00ED3CBD"/>
    <w:rsid w:val="00ED56CB"/>
    <w:rsid w:val="00ED5C1B"/>
    <w:rsid w:val="00ED717E"/>
    <w:rsid w:val="00EE0449"/>
    <w:rsid w:val="00EE04C4"/>
    <w:rsid w:val="00EE051D"/>
    <w:rsid w:val="00EE082A"/>
    <w:rsid w:val="00EE0A39"/>
    <w:rsid w:val="00EE1A7F"/>
    <w:rsid w:val="00EE590D"/>
    <w:rsid w:val="00EE6385"/>
    <w:rsid w:val="00EE6818"/>
    <w:rsid w:val="00EE725E"/>
    <w:rsid w:val="00EF08F0"/>
    <w:rsid w:val="00EF0E17"/>
    <w:rsid w:val="00EF2447"/>
    <w:rsid w:val="00EF2E11"/>
    <w:rsid w:val="00EF49C9"/>
    <w:rsid w:val="00EF6C72"/>
    <w:rsid w:val="00F00E30"/>
    <w:rsid w:val="00F01252"/>
    <w:rsid w:val="00F0144A"/>
    <w:rsid w:val="00F017C0"/>
    <w:rsid w:val="00F01D8C"/>
    <w:rsid w:val="00F0311F"/>
    <w:rsid w:val="00F05B7C"/>
    <w:rsid w:val="00F0653A"/>
    <w:rsid w:val="00F07BF6"/>
    <w:rsid w:val="00F10477"/>
    <w:rsid w:val="00F105D8"/>
    <w:rsid w:val="00F10E0D"/>
    <w:rsid w:val="00F119CA"/>
    <w:rsid w:val="00F123CF"/>
    <w:rsid w:val="00F12917"/>
    <w:rsid w:val="00F129DF"/>
    <w:rsid w:val="00F14B56"/>
    <w:rsid w:val="00F151AD"/>
    <w:rsid w:val="00F151D9"/>
    <w:rsid w:val="00F16049"/>
    <w:rsid w:val="00F16B79"/>
    <w:rsid w:val="00F179EB"/>
    <w:rsid w:val="00F2054E"/>
    <w:rsid w:val="00F208BC"/>
    <w:rsid w:val="00F22566"/>
    <w:rsid w:val="00F24AF5"/>
    <w:rsid w:val="00F251EA"/>
    <w:rsid w:val="00F268BA"/>
    <w:rsid w:val="00F269DF"/>
    <w:rsid w:val="00F2762A"/>
    <w:rsid w:val="00F3071C"/>
    <w:rsid w:val="00F3086B"/>
    <w:rsid w:val="00F31BAF"/>
    <w:rsid w:val="00F32411"/>
    <w:rsid w:val="00F34062"/>
    <w:rsid w:val="00F34492"/>
    <w:rsid w:val="00F34B1E"/>
    <w:rsid w:val="00F35467"/>
    <w:rsid w:val="00F35A4F"/>
    <w:rsid w:val="00F37F58"/>
    <w:rsid w:val="00F44E2A"/>
    <w:rsid w:val="00F45852"/>
    <w:rsid w:val="00F45CD4"/>
    <w:rsid w:val="00F46147"/>
    <w:rsid w:val="00F47773"/>
    <w:rsid w:val="00F51B00"/>
    <w:rsid w:val="00F520B6"/>
    <w:rsid w:val="00F52363"/>
    <w:rsid w:val="00F5594C"/>
    <w:rsid w:val="00F57B55"/>
    <w:rsid w:val="00F60696"/>
    <w:rsid w:val="00F60CF5"/>
    <w:rsid w:val="00F610CB"/>
    <w:rsid w:val="00F62089"/>
    <w:rsid w:val="00F6384C"/>
    <w:rsid w:val="00F65781"/>
    <w:rsid w:val="00F65868"/>
    <w:rsid w:val="00F67913"/>
    <w:rsid w:val="00F67DE9"/>
    <w:rsid w:val="00F70F49"/>
    <w:rsid w:val="00F71628"/>
    <w:rsid w:val="00F73053"/>
    <w:rsid w:val="00F731D1"/>
    <w:rsid w:val="00F75FAE"/>
    <w:rsid w:val="00F76078"/>
    <w:rsid w:val="00F760C5"/>
    <w:rsid w:val="00F76BCD"/>
    <w:rsid w:val="00F7705E"/>
    <w:rsid w:val="00F8059D"/>
    <w:rsid w:val="00F817A6"/>
    <w:rsid w:val="00F81D83"/>
    <w:rsid w:val="00F8228B"/>
    <w:rsid w:val="00F82651"/>
    <w:rsid w:val="00F83D17"/>
    <w:rsid w:val="00F83EEF"/>
    <w:rsid w:val="00F8482D"/>
    <w:rsid w:val="00F85ABC"/>
    <w:rsid w:val="00F85B0B"/>
    <w:rsid w:val="00F861D6"/>
    <w:rsid w:val="00F86779"/>
    <w:rsid w:val="00F8685F"/>
    <w:rsid w:val="00F86F43"/>
    <w:rsid w:val="00F871E2"/>
    <w:rsid w:val="00F87A5D"/>
    <w:rsid w:val="00F9050C"/>
    <w:rsid w:val="00F90BC2"/>
    <w:rsid w:val="00F91E4D"/>
    <w:rsid w:val="00F933B9"/>
    <w:rsid w:val="00F959ED"/>
    <w:rsid w:val="00F95C6D"/>
    <w:rsid w:val="00F969C9"/>
    <w:rsid w:val="00F96B49"/>
    <w:rsid w:val="00F975FF"/>
    <w:rsid w:val="00FA17A6"/>
    <w:rsid w:val="00FA23E1"/>
    <w:rsid w:val="00FA2568"/>
    <w:rsid w:val="00FA2D38"/>
    <w:rsid w:val="00FA2E6B"/>
    <w:rsid w:val="00FA5AC3"/>
    <w:rsid w:val="00FA61E2"/>
    <w:rsid w:val="00FA6621"/>
    <w:rsid w:val="00FA7948"/>
    <w:rsid w:val="00FA7A85"/>
    <w:rsid w:val="00FB1588"/>
    <w:rsid w:val="00FB1EB7"/>
    <w:rsid w:val="00FB2CE9"/>
    <w:rsid w:val="00FB401C"/>
    <w:rsid w:val="00FB62D8"/>
    <w:rsid w:val="00FB6979"/>
    <w:rsid w:val="00FC2441"/>
    <w:rsid w:val="00FC2E82"/>
    <w:rsid w:val="00FC35CD"/>
    <w:rsid w:val="00FC4BFA"/>
    <w:rsid w:val="00FC6990"/>
    <w:rsid w:val="00FC78DC"/>
    <w:rsid w:val="00FD0720"/>
    <w:rsid w:val="00FD1D27"/>
    <w:rsid w:val="00FD2922"/>
    <w:rsid w:val="00FD3B8B"/>
    <w:rsid w:val="00FD445C"/>
    <w:rsid w:val="00FD49B2"/>
    <w:rsid w:val="00FD49D4"/>
    <w:rsid w:val="00FD4B81"/>
    <w:rsid w:val="00FD6944"/>
    <w:rsid w:val="00FD7F45"/>
    <w:rsid w:val="00FE01BC"/>
    <w:rsid w:val="00FE1ED1"/>
    <w:rsid w:val="00FE294A"/>
    <w:rsid w:val="00FE2F92"/>
    <w:rsid w:val="00FE325C"/>
    <w:rsid w:val="00FE7E70"/>
    <w:rsid w:val="00FF05E8"/>
    <w:rsid w:val="00FF0D5B"/>
    <w:rsid w:val="00FF391C"/>
    <w:rsid w:val="00FF4D9B"/>
    <w:rsid w:val="00F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71"/>
    <w:pPr>
      <w:spacing w:after="0" w:line="360" w:lineRule="auto"/>
      <w:jc w:val="both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7B1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bCs/>
    </w:rPr>
  </w:style>
  <w:style w:type="paragraph" w:styleId="2">
    <w:name w:val="heading 2"/>
    <w:aliases w:val="Раздел"/>
    <w:basedOn w:val="a"/>
    <w:next w:val="a"/>
    <w:link w:val="20"/>
    <w:uiPriority w:val="9"/>
    <w:unhideWhenUsed/>
    <w:qFormat/>
    <w:rsid w:val="00B35171"/>
    <w:pPr>
      <w:keepNext/>
      <w:keepLines/>
      <w:spacing w:after="360" w:line="240" w:lineRule="auto"/>
      <w:ind w:left="709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Подраздел1"/>
    <w:basedOn w:val="a"/>
    <w:next w:val="a"/>
    <w:link w:val="30"/>
    <w:uiPriority w:val="9"/>
    <w:unhideWhenUsed/>
    <w:qFormat/>
    <w:rsid w:val="00B35171"/>
    <w:pPr>
      <w:keepNext/>
      <w:keepLines/>
      <w:spacing w:after="840" w:line="240" w:lineRule="auto"/>
      <w:ind w:left="709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B351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7B1"/>
    <w:rPr>
      <w:rFonts w:eastAsiaTheme="majorEastAsia" w:cstheme="majorBidi"/>
      <w:b/>
      <w:bCs/>
      <w:lang w:eastAsia="ru-RU"/>
    </w:rPr>
  </w:style>
  <w:style w:type="character" w:customStyle="1" w:styleId="20">
    <w:name w:val="Заголовок 2 Знак"/>
    <w:aliases w:val="Раздел Знак"/>
    <w:basedOn w:val="a0"/>
    <w:link w:val="2"/>
    <w:uiPriority w:val="9"/>
    <w:rsid w:val="00B35171"/>
    <w:rPr>
      <w:rFonts w:eastAsiaTheme="majorEastAsia" w:cstheme="majorBidi"/>
      <w:bCs/>
      <w:szCs w:val="26"/>
      <w:lang w:eastAsia="ru-RU"/>
    </w:rPr>
  </w:style>
  <w:style w:type="character" w:customStyle="1" w:styleId="30">
    <w:name w:val="Заголовок 3 Знак"/>
    <w:aliases w:val="Подраздел1 Знак"/>
    <w:basedOn w:val="a0"/>
    <w:link w:val="3"/>
    <w:uiPriority w:val="9"/>
    <w:rsid w:val="00B35171"/>
    <w:rPr>
      <w:rFonts w:eastAsiaTheme="majorEastAsia" w:cstheme="majorBidi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517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Subtitle"/>
    <w:aliases w:val="Подподзаголовок"/>
    <w:basedOn w:val="a"/>
    <w:next w:val="a"/>
    <w:link w:val="a4"/>
    <w:uiPriority w:val="11"/>
    <w:qFormat/>
    <w:rsid w:val="00B35171"/>
    <w:pPr>
      <w:numPr>
        <w:ilvl w:val="1"/>
      </w:numPr>
      <w:spacing w:before="120" w:after="240" w:line="240" w:lineRule="auto"/>
      <w:ind w:firstLine="709"/>
    </w:pPr>
    <w:rPr>
      <w:rFonts w:eastAsiaTheme="majorEastAsia" w:cstheme="majorBidi"/>
      <w:iCs/>
      <w:spacing w:val="15"/>
    </w:rPr>
  </w:style>
  <w:style w:type="character" w:customStyle="1" w:styleId="a4">
    <w:name w:val="Подзаголовок Знак"/>
    <w:aliases w:val="Подподзаголовок Знак"/>
    <w:basedOn w:val="a0"/>
    <w:link w:val="a3"/>
    <w:uiPriority w:val="11"/>
    <w:rsid w:val="00B35171"/>
    <w:rPr>
      <w:rFonts w:eastAsiaTheme="majorEastAsia" w:cstheme="majorBidi"/>
      <w:iCs/>
      <w:spacing w:val="15"/>
      <w:lang w:eastAsia="ru-RU"/>
    </w:rPr>
  </w:style>
  <w:style w:type="paragraph" w:styleId="a5">
    <w:name w:val="List Paragraph"/>
    <w:basedOn w:val="a"/>
    <w:uiPriority w:val="34"/>
    <w:qFormat/>
    <w:rsid w:val="00B3517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B35171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0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7B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937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378A"/>
    <w:rPr>
      <w:rFonts w:eastAsiaTheme="minorEastAsia" w:cstheme="minorBidi"/>
      <w:lang w:eastAsia="ru-RU"/>
    </w:rPr>
  </w:style>
  <w:style w:type="paragraph" w:styleId="ab">
    <w:name w:val="footer"/>
    <w:basedOn w:val="a"/>
    <w:link w:val="ac"/>
    <w:uiPriority w:val="99"/>
    <w:unhideWhenUsed/>
    <w:rsid w:val="00E93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78A"/>
    <w:rPr>
      <w:rFonts w:eastAsiaTheme="minorEastAsia" w:cstheme="minorBid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C1C46"/>
    <w:pPr>
      <w:spacing w:after="100"/>
    </w:pPr>
  </w:style>
  <w:style w:type="character" w:styleId="ad">
    <w:name w:val="Hyperlink"/>
    <w:basedOn w:val="a0"/>
    <w:uiPriority w:val="99"/>
    <w:unhideWhenUsed/>
    <w:rsid w:val="00DC1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8293C-A275-4062-BEF2-ECF01D3D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17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2019-04-09T19:31:00Z</dcterms:created>
  <dcterms:modified xsi:type="dcterms:W3CDTF">2019-04-09T22:25:00Z</dcterms:modified>
</cp:coreProperties>
</file>