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21" w:rsidRPr="00701C48" w:rsidRDefault="00B13621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701C48">
        <w:rPr>
          <w:rFonts w:ascii="Times New Roman" w:hAnsi="Times New Roman" w:cs="Times New Roman"/>
          <w:sz w:val="28"/>
          <w:szCs w:val="24"/>
        </w:rPr>
        <w:t>Федеральное государственное бюджетное учреждение науки</w:t>
      </w:r>
    </w:p>
    <w:p w:rsidR="006145D9" w:rsidRPr="00701C48" w:rsidRDefault="00B13621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701C48">
        <w:rPr>
          <w:rFonts w:ascii="Times New Roman" w:hAnsi="Times New Roman" w:cs="Times New Roman"/>
          <w:sz w:val="28"/>
          <w:szCs w:val="24"/>
        </w:rPr>
        <w:t>«Федеральный исследовательский центр «Казанский научный центр Российской академии наук»</w:t>
      </w: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B13621" w:rsidRPr="00701C48" w:rsidRDefault="00B13621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797202" w:rsidP="00167401">
      <w:pPr>
        <w:ind w:firstLine="567"/>
        <w:jc w:val="center"/>
        <w:rPr>
          <w:rFonts w:ascii="Times New Roman" w:hAnsi="Times New Roman" w:cs="Times New Roman"/>
          <w:sz w:val="44"/>
          <w:szCs w:val="24"/>
        </w:rPr>
      </w:pPr>
      <w:r w:rsidRPr="00701C48">
        <w:rPr>
          <w:rFonts w:ascii="Times New Roman" w:hAnsi="Times New Roman" w:cs="Times New Roman"/>
          <w:sz w:val="44"/>
          <w:szCs w:val="24"/>
        </w:rPr>
        <w:t xml:space="preserve">Требования </w:t>
      </w:r>
      <w:r w:rsidR="00570F7F" w:rsidRPr="00701C48">
        <w:rPr>
          <w:rFonts w:ascii="Times New Roman" w:hAnsi="Times New Roman" w:cs="Times New Roman"/>
          <w:sz w:val="44"/>
          <w:szCs w:val="24"/>
        </w:rPr>
        <w:t xml:space="preserve">к организации и выполнению </w:t>
      </w:r>
      <w:r w:rsidRPr="00701C48">
        <w:rPr>
          <w:rFonts w:ascii="Times New Roman" w:hAnsi="Times New Roman" w:cs="Times New Roman"/>
          <w:sz w:val="44"/>
          <w:szCs w:val="24"/>
        </w:rPr>
        <w:t>выпускных квалификационных работ</w:t>
      </w: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70F7F" w:rsidRPr="00701C48" w:rsidRDefault="00570F7F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70F7F" w:rsidRPr="00701C48" w:rsidRDefault="00570F7F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570F7F" w:rsidP="00167401">
      <w:pPr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701C48">
        <w:rPr>
          <w:rFonts w:ascii="Times New Roman" w:hAnsi="Times New Roman" w:cs="Times New Roman"/>
          <w:sz w:val="28"/>
          <w:szCs w:val="24"/>
        </w:rPr>
        <w:t xml:space="preserve">Выполнила </w:t>
      </w:r>
      <w:r w:rsidR="006145D9" w:rsidRPr="00701C48">
        <w:rPr>
          <w:rFonts w:ascii="Times New Roman" w:hAnsi="Times New Roman" w:cs="Times New Roman"/>
          <w:sz w:val="28"/>
          <w:szCs w:val="24"/>
        </w:rPr>
        <w:t>аспирант 3 года обучения</w:t>
      </w:r>
    </w:p>
    <w:p w:rsidR="006145D9" w:rsidRPr="00701C48" w:rsidRDefault="00570F7F" w:rsidP="00167401">
      <w:pPr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701C48">
        <w:rPr>
          <w:rFonts w:ascii="Times New Roman" w:hAnsi="Times New Roman" w:cs="Times New Roman"/>
          <w:sz w:val="28"/>
          <w:szCs w:val="24"/>
        </w:rPr>
        <w:t>Кондрашова С. А.</w:t>
      </w:r>
    </w:p>
    <w:p w:rsidR="00B13621" w:rsidRPr="00701C48" w:rsidRDefault="00B13621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6145D9" w:rsidRPr="00701C48" w:rsidRDefault="006145D9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184C4F" w:rsidRPr="00701C48" w:rsidRDefault="00184C4F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70F7F" w:rsidRPr="00701C48" w:rsidRDefault="00797202" w:rsidP="00167401">
      <w:pPr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701C48">
        <w:rPr>
          <w:rFonts w:ascii="Times New Roman" w:hAnsi="Times New Roman" w:cs="Times New Roman"/>
          <w:sz w:val="28"/>
          <w:szCs w:val="24"/>
        </w:rPr>
        <w:t xml:space="preserve">Казань </w:t>
      </w:r>
      <w:r w:rsidR="00570F7F" w:rsidRPr="00701C48">
        <w:rPr>
          <w:rFonts w:ascii="Times New Roman" w:hAnsi="Times New Roman" w:cs="Times New Roman"/>
          <w:sz w:val="28"/>
          <w:szCs w:val="24"/>
        </w:rPr>
        <w:t xml:space="preserve">- </w:t>
      </w:r>
      <w:r w:rsidRPr="00701C48">
        <w:rPr>
          <w:rFonts w:ascii="Times New Roman" w:hAnsi="Times New Roman" w:cs="Times New Roman"/>
          <w:sz w:val="28"/>
          <w:szCs w:val="24"/>
        </w:rPr>
        <w:t>202</w:t>
      </w:r>
      <w:r w:rsidR="00685A78" w:rsidRPr="00701C48">
        <w:rPr>
          <w:rFonts w:ascii="Times New Roman" w:hAnsi="Times New Roman" w:cs="Times New Roman"/>
          <w:sz w:val="28"/>
          <w:szCs w:val="24"/>
        </w:rPr>
        <w:t>1</w:t>
      </w:r>
    </w:p>
    <w:p w:rsidR="00182D17" w:rsidRPr="00701C48" w:rsidRDefault="00570F7F" w:rsidP="00F37238">
      <w:pPr>
        <w:pStyle w:val="a3"/>
        <w:spacing w:line="360" w:lineRule="auto"/>
        <w:ind w:firstLine="567"/>
        <w:jc w:val="both"/>
      </w:pPr>
      <w:r w:rsidRPr="00701C48">
        <w:rPr>
          <w:sz w:val="32"/>
          <w:szCs w:val="32"/>
        </w:rPr>
        <w:br w:type="page"/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9C75A3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 xml:space="preserve">1.1. </w:t>
      </w:r>
      <w:r w:rsidR="009C75A3" w:rsidRPr="00701C48">
        <w:rPr>
          <w:rFonts w:ascii="Times New Roman" w:hAnsi="Times New Roman" w:cs="Times New Roman"/>
          <w:sz w:val="24"/>
          <w:szCs w:val="24"/>
        </w:rPr>
        <w:t>Настоящее положение определяет требования, порядок подготовки и порядок защиты дипломных квалификационных работ (ВКР) студентов по образовательным программам высшего образования - программам бакалавриата, программам специализации, программам магистратуры в высших учебных заведениях (ВУЗах). Настоящий  регламент  разработан  в  соответствии  с  действующим Федеральным  законом  «Об  образовании  в  Российской  Федерации», нормативными правовыми актами, регулирующими отношения, возникающие в сфере  образования,  федеральными  государственными  образовательными стандартами.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1.2. Выпускная квалификационная работа, далее</w:t>
      </w:r>
      <w:r w:rsidR="009C75A3" w:rsidRPr="00701C48">
        <w:rPr>
          <w:rFonts w:ascii="Times New Roman" w:hAnsi="Times New Roman" w:cs="Times New Roman"/>
          <w:sz w:val="24"/>
          <w:szCs w:val="24"/>
        </w:rPr>
        <w:t xml:space="preserve"> </w:t>
      </w:r>
      <w:r w:rsidRPr="00701C48">
        <w:rPr>
          <w:rFonts w:ascii="Times New Roman" w:hAnsi="Times New Roman" w:cs="Times New Roman"/>
          <w:sz w:val="24"/>
          <w:szCs w:val="24"/>
        </w:rPr>
        <w:t>-</w:t>
      </w:r>
      <w:r w:rsidR="009C75A3" w:rsidRPr="00701C48">
        <w:rPr>
          <w:rFonts w:ascii="Times New Roman" w:hAnsi="Times New Roman" w:cs="Times New Roman"/>
          <w:sz w:val="24"/>
          <w:szCs w:val="24"/>
        </w:rPr>
        <w:t xml:space="preserve"> В</w:t>
      </w:r>
      <w:r w:rsidRPr="00701C48">
        <w:rPr>
          <w:rFonts w:ascii="Times New Roman" w:hAnsi="Times New Roman" w:cs="Times New Roman"/>
          <w:sz w:val="24"/>
          <w:szCs w:val="24"/>
        </w:rPr>
        <w:t>КР, - это итоговая аттестационная, самостоятельная учебная и научно-исследовательская работа студента, выполненная им на выпускном курсе, оформленная с соблюдением необходимых требований и представленная по окончании подготовки к защите перед государственной экзаменационной комиссией.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1.3. Защита ВК</w:t>
      </w:r>
      <w:r w:rsidR="009C75A3" w:rsidRPr="00701C48">
        <w:rPr>
          <w:rFonts w:ascii="Times New Roman" w:hAnsi="Times New Roman" w:cs="Times New Roman"/>
          <w:sz w:val="24"/>
          <w:szCs w:val="24"/>
        </w:rPr>
        <w:t>Р</w:t>
      </w:r>
      <w:r w:rsidRPr="00701C48">
        <w:rPr>
          <w:rFonts w:ascii="Times New Roman" w:hAnsi="Times New Roman" w:cs="Times New Roman"/>
          <w:sz w:val="24"/>
          <w:szCs w:val="24"/>
        </w:rPr>
        <w:t xml:space="preserve"> является обязательным тестом для выпускников </w:t>
      </w:r>
      <w:r w:rsidR="009C75A3" w:rsidRPr="00701C48">
        <w:rPr>
          <w:rFonts w:ascii="Times New Roman" w:hAnsi="Times New Roman" w:cs="Times New Roman"/>
          <w:sz w:val="24"/>
          <w:szCs w:val="24"/>
        </w:rPr>
        <w:t>университет</w:t>
      </w:r>
      <w:r w:rsidRPr="00701C48">
        <w:rPr>
          <w:rFonts w:ascii="Times New Roman" w:hAnsi="Times New Roman" w:cs="Times New Roman"/>
          <w:sz w:val="24"/>
          <w:szCs w:val="24"/>
        </w:rPr>
        <w:t>ей, завершающих обучение по программам среднего профессионального образования на основе Федерального государственного образовательного стандарта.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1.</w:t>
      </w:r>
      <w:r w:rsidR="00701C48" w:rsidRPr="00701C48">
        <w:rPr>
          <w:rFonts w:ascii="Times New Roman" w:hAnsi="Times New Roman" w:cs="Times New Roman"/>
          <w:sz w:val="24"/>
          <w:szCs w:val="24"/>
        </w:rPr>
        <w:t>4</w:t>
      </w:r>
      <w:r w:rsidRPr="00701C48">
        <w:rPr>
          <w:rFonts w:ascii="Times New Roman" w:hAnsi="Times New Roman" w:cs="Times New Roman"/>
          <w:sz w:val="24"/>
          <w:szCs w:val="24"/>
        </w:rPr>
        <w:t xml:space="preserve">. </w:t>
      </w:r>
      <w:r w:rsidR="009C75A3" w:rsidRPr="00701C48">
        <w:rPr>
          <w:rFonts w:ascii="Times New Roman" w:hAnsi="Times New Roman" w:cs="Times New Roman"/>
          <w:sz w:val="24"/>
          <w:szCs w:val="24"/>
        </w:rPr>
        <w:t>ВКР</w:t>
      </w:r>
      <w:r w:rsidRPr="00701C48">
        <w:rPr>
          <w:rFonts w:ascii="Times New Roman" w:hAnsi="Times New Roman" w:cs="Times New Roman"/>
          <w:sz w:val="24"/>
          <w:szCs w:val="24"/>
        </w:rPr>
        <w:t xml:space="preserve"> предназначен</w:t>
      </w:r>
      <w:r w:rsidR="006854C5" w:rsidRPr="00701C48">
        <w:rPr>
          <w:rFonts w:ascii="Times New Roman" w:hAnsi="Times New Roman" w:cs="Times New Roman"/>
          <w:sz w:val="24"/>
          <w:szCs w:val="24"/>
        </w:rPr>
        <w:t>а</w:t>
      </w:r>
      <w:r w:rsidRPr="00701C48">
        <w:rPr>
          <w:rFonts w:ascii="Times New Roman" w:hAnsi="Times New Roman" w:cs="Times New Roman"/>
          <w:sz w:val="24"/>
          <w:szCs w:val="24"/>
        </w:rPr>
        <w:t xml:space="preserve"> для систематизации и закрепления знаний, умений, навыков, практического опыта по специальности, приобретенных студентом, и направлен на оценку сформированности общих компетенций.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1.</w:t>
      </w:r>
      <w:r w:rsidR="00701C48" w:rsidRPr="00701C48">
        <w:rPr>
          <w:rFonts w:ascii="Times New Roman" w:hAnsi="Times New Roman" w:cs="Times New Roman"/>
          <w:sz w:val="24"/>
          <w:szCs w:val="24"/>
        </w:rPr>
        <w:t>5</w:t>
      </w:r>
      <w:r w:rsidRPr="00701C48">
        <w:rPr>
          <w:rFonts w:ascii="Times New Roman" w:hAnsi="Times New Roman" w:cs="Times New Roman"/>
          <w:sz w:val="24"/>
          <w:szCs w:val="24"/>
        </w:rPr>
        <w:t xml:space="preserve">. </w:t>
      </w:r>
      <w:r w:rsidR="009C75A3" w:rsidRPr="00701C48">
        <w:rPr>
          <w:rFonts w:ascii="Times New Roman" w:hAnsi="Times New Roman" w:cs="Times New Roman"/>
          <w:sz w:val="24"/>
          <w:szCs w:val="24"/>
        </w:rPr>
        <w:t>ВКР</w:t>
      </w:r>
      <w:r w:rsidRPr="00701C48">
        <w:rPr>
          <w:rFonts w:ascii="Times New Roman" w:hAnsi="Times New Roman" w:cs="Times New Roman"/>
          <w:sz w:val="24"/>
          <w:szCs w:val="24"/>
        </w:rPr>
        <w:t xml:space="preserve"> должна иметь актуальность и практическую значимость и может осуществляться по предложениям образовательных организаций, организаций, предприятий, студентов и соответствовать содержанию одного или нескольких профессиональных модулей, междисциплинарных курсов.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2</w:t>
      </w:r>
      <w:r w:rsidR="00182D17" w:rsidRPr="00701C48">
        <w:rPr>
          <w:rFonts w:ascii="Times New Roman" w:hAnsi="Times New Roman" w:cs="Times New Roman"/>
          <w:sz w:val="24"/>
          <w:szCs w:val="24"/>
        </w:rPr>
        <w:t>. Требования к структуре и оформлению выпускной квалификационной работы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2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.1. </w:t>
      </w:r>
      <w:r w:rsidR="00F37238" w:rsidRPr="00701C48">
        <w:rPr>
          <w:rFonts w:ascii="Times New Roman" w:hAnsi="Times New Roman" w:cs="Times New Roman"/>
          <w:sz w:val="24"/>
          <w:szCs w:val="24"/>
        </w:rPr>
        <w:t>ВКР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</w:t>
      </w:r>
      <w:r w:rsidR="0061656E" w:rsidRPr="00701C48">
        <w:rPr>
          <w:rFonts w:ascii="Times New Roman" w:hAnsi="Times New Roman" w:cs="Times New Roman"/>
          <w:sz w:val="24"/>
          <w:szCs w:val="24"/>
        </w:rPr>
        <w:t>должна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быть представлен</w:t>
      </w:r>
      <w:r w:rsidR="0061656E" w:rsidRPr="00701C48">
        <w:rPr>
          <w:rFonts w:ascii="Times New Roman" w:hAnsi="Times New Roman" w:cs="Times New Roman"/>
          <w:sz w:val="24"/>
          <w:szCs w:val="24"/>
        </w:rPr>
        <w:t>а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</w:t>
      </w:r>
      <w:r w:rsidR="00F37238" w:rsidRPr="00701C48">
        <w:rPr>
          <w:rFonts w:ascii="Times New Roman" w:hAnsi="Times New Roman" w:cs="Times New Roman"/>
          <w:sz w:val="24"/>
          <w:szCs w:val="24"/>
        </w:rPr>
        <w:t xml:space="preserve">как </w:t>
      </w:r>
      <w:r w:rsidR="00182D17" w:rsidRPr="00701C48">
        <w:rPr>
          <w:rFonts w:ascii="Times New Roman" w:hAnsi="Times New Roman" w:cs="Times New Roman"/>
          <w:sz w:val="24"/>
          <w:szCs w:val="24"/>
        </w:rPr>
        <w:t>на бумажном</w:t>
      </w:r>
      <w:r w:rsidR="00F37238" w:rsidRPr="00701C48">
        <w:rPr>
          <w:rFonts w:ascii="Times New Roman" w:hAnsi="Times New Roman" w:cs="Times New Roman"/>
          <w:sz w:val="24"/>
          <w:szCs w:val="24"/>
        </w:rPr>
        <w:t xml:space="preserve">, так </w:t>
      </w:r>
      <w:r w:rsidR="00182D17" w:rsidRPr="00701C48">
        <w:rPr>
          <w:rFonts w:ascii="Times New Roman" w:hAnsi="Times New Roman" w:cs="Times New Roman"/>
          <w:sz w:val="24"/>
          <w:szCs w:val="24"/>
        </w:rPr>
        <w:t>и на электронном носителе.</w:t>
      </w:r>
    </w:p>
    <w:p w:rsidR="00F37238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2</w:t>
      </w:r>
      <w:r w:rsidR="00182D17" w:rsidRPr="00701C48">
        <w:rPr>
          <w:rFonts w:ascii="Times New Roman" w:hAnsi="Times New Roman" w:cs="Times New Roman"/>
          <w:sz w:val="24"/>
          <w:szCs w:val="24"/>
        </w:rPr>
        <w:t>.</w:t>
      </w:r>
      <w:r w:rsidRPr="00701C48">
        <w:rPr>
          <w:rFonts w:ascii="Times New Roman" w:hAnsi="Times New Roman" w:cs="Times New Roman"/>
          <w:sz w:val="24"/>
          <w:szCs w:val="24"/>
        </w:rPr>
        <w:t>2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. </w:t>
      </w:r>
      <w:r w:rsidR="00F37238" w:rsidRPr="00701C48">
        <w:rPr>
          <w:rFonts w:ascii="Times New Roman" w:hAnsi="Times New Roman" w:cs="Times New Roman"/>
          <w:sz w:val="24"/>
          <w:szCs w:val="24"/>
        </w:rPr>
        <w:t>ВКР должна включать следующие основные разделы:</w:t>
      </w:r>
    </w:p>
    <w:p w:rsidR="0061656E" w:rsidRPr="00701C48" w:rsidRDefault="0061656E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 титульный лист;</w:t>
      </w:r>
    </w:p>
    <w:p w:rsidR="0061656E" w:rsidRPr="00701C48" w:rsidRDefault="0061656E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lastRenderedPageBreak/>
        <w:t>- оглавление;</w:t>
      </w:r>
    </w:p>
    <w:p w:rsidR="00182D17" w:rsidRPr="00701C48" w:rsidRDefault="00182D17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</w:t>
      </w:r>
      <w:r w:rsidR="0061656E" w:rsidRPr="00701C48">
        <w:rPr>
          <w:rFonts w:ascii="Times New Roman" w:hAnsi="Times New Roman" w:cs="Times New Roman"/>
          <w:sz w:val="24"/>
          <w:szCs w:val="24"/>
        </w:rPr>
        <w:t xml:space="preserve"> о</w:t>
      </w:r>
      <w:r w:rsidRPr="00701C48">
        <w:rPr>
          <w:rFonts w:ascii="Times New Roman" w:hAnsi="Times New Roman" w:cs="Times New Roman"/>
          <w:sz w:val="24"/>
          <w:szCs w:val="24"/>
        </w:rPr>
        <w:t>боснование актуальности выбранной темы;</w:t>
      </w:r>
    </w:p>
    <w:p w:rsidR="00182D17" w:rsidRPr="00701C48" w:rsidRDefault="00182D17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</w:t>
      </w:r>
      <w:r w:rsidR="0061656E" w:rsidRPr="00701C48">
        <w:rPr>
          <w:rFonts w:ascii="Times New Roman" w:hAnsi="Times New Roman" w:cs="Times New Roman"/>
          <w:sz w:val="24"/>
          <w:szCs w:val="24"/>
        </w:rPr>
        <w:t xml:space="preserve"> </w:t>
      </w:r>
      <w:r w:rsidRPr="00701C48">
        <w:rPr>
          <w:rFonts w:ascii="Times New Roman" w:hAnsi="Times New Roman" w:cs="Times New Roman"/>
          <w:sz w:val="24"/>
          <w:szCs w:val="24"/>
        </w:rPr>
        <w:t>определение объекта и предмета исследования;</w:t>
      </w:r>
    </w:p>
    <w:p w:rsidR="00182D17" w:rsidRPr="00701C48" w:rsidRDefault="00182D17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</w:t>
      </w:r>
      <w:r w:rsidR="0061656E" w:rsidRPr="00701C48">
        <w:rPr>
          <w:rFonts w:ascii="Times New Roman" w:hAnsi="Times New Roman" w:cs="Times New Roman"/>
          <w:sz w:val="24"/>
          <w:szCs w:val="24"/>
        </w:rPr>
        <w:t xml:space="preserve"> </w:t>
      </w:r>
      <w:r w:rsidRPr="00701C48">
        <w:rPr>
          <w:rFonts w:ascii="Times New Roman" w:hAnsi="Times New Roman" w:cs="Times New Roman"/>
          <w:sz w:val="24"/>
          <w:szCs w:val="24"/>
        </w:rPr>
        <w:t>формулирование гипотезы, целей и задач исследования;</w:t>
      </w:r>
    </w:p>
    <w:p w:rsidR="0061656E" w:rsidRPr="00701C48" w:rsidRDefault="0061656E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 основную часть;</w:t>
      </w:r>
    </w:p>
    <w:p w:rsidR="0061656E" w:rsidRPr="00701C48" w:rsidRDefault="0061656E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 заключение;</w:t>
      </w:r>
    </w:p>
    <w:p w:rsidR="0061656E" w:rsidRPr="00701C48" w:rsidRDefault="0061656E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 приложения,  которые  содержат  используемые  в  работе документы, таблицы, графики, схемы и др.</w:t>
      </w:r>
    </w:p>
    <w:p w:rsidR="00182D17" w:rsidRPr="00701C48" w:rsidRDefault="000C64FE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О</w:t>
      </w:r>
      <w:r w:rsidR="00182D17" w:rsidRPr="00701C48">
        <w:rPr>
          <w:rFonts w:ascii="Times New Roman" w:hAnsi="Times New Roman" w:cs="Times New Roman"/>
          <w:sz w:val="24"/>
          <w:szCs w:val="24"/>
        </w:rPr>
        <w:t>сновная часть, обычно состо</w:t>
      </w:r>
      <w:r w:rsidRPr="00701C48">
        <w:rPr>
          <w:rFonts w:ascii="Times New Roman" w:hAnsi="Times New Roman" w:cs="Times New Roman"/>
          <w:sz w:val="24"/>
          <w:szCs w:val="24"/>
        </w:rPr>
        <w:t>ит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из двух разделов: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</w:t>
      </w:r>
      <w:r w:rsidR="0061656E" w:rsidRPr="00701C48">
        <w:rPr>
          <w:rFonts w:ascii="Times New Roman" w:hAnsi="Times New Roman" w:cs="Times New Roman"/>
          <w:sz w:val="24"/>
          <w:szCs w:val="24"/>
        </w:rPr>
        <w:t xml:space="preserve"> </w:t>
      </w:r>
      <w:r w:rsidRPr="00701C48">
        <w:rPr>
          <w:rFonts w:ascii="Times New Roman" w:hAnsi="Times New Roman" w:cs="Times New Roman"/>
          <w:sz w:val="24"/>
          <w:szCs w:val="24"/>
        </w:rPr>
        <w:t>первый раздел содержит теоретические основы разрабатываемой темы: историю вопроса, анализ уровня разработаннос</w:t>
      </w:r>
      <w:r w:rsidR="0061656E" w:rsidRPr="00701C48">
        <w:rPr>
          <w:rFonts w:ascii="Times New Roman" w:hAnsi="Times New Roman" w:cs="Times New Roman"/>
          <w:sz w:val="24"/>
          <w:szCs w:val="24"/>
        </w:rPr>
        <w:t>ти проблемы в теории и практике</w:t>
      </w:r>
      <w:r w:rsidRPr="00701C48">
        <w:rPr>
          <w:rFonts w:ascii="Times New Roman" w:hAnsi="Times New Roman" w:cs="Times New Roman"/>
          <w:sz w:val="24"/>
          <w:szCs w:val="24"/>
        </w:rPr>
        <w:t>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 второй раздел представлен практической частью, которая содержит:</w:t>
      </w:r>
    </w:p>
    <w:p w:rsidR="00182D17" w:rsidRPr="00701C48" w:rsidRDefault="00182D17" w:rsidP="00701C48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план эксперимента;</w:t>
      </w:r>
    </w:p>
    <w:p w:rsidR="00182D17" w:rsidRPr="00701C48" w:rsidRDefault="00182D17" w:rsidP="00701C48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характеристика используемых методов экспериментальной работы и обоснование выбранного метода;</w:t>
      </w:r>
    </w:p>
    <w:p w:rsidR="00182D17" w:rsidRPr="00701C48" w:rsidRDefault="00182D17" w:rsidP="00701C48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описание основных этапов;</w:t>
      </w:r>
    </w:p>
    <w:p w:rsidR="00182D17" w:rsidRPr="00701C48" w:rsidRDefault="00182D17" w:rsidP="00701C48">
      <w:pPr>
        <w:pStyle w:val="a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методика обработки и анализа результатов экспериментальных работ;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82D17" w:rsidRPr="00701C48">
        <w:rPr>
          <w:rFonts w:ascii="Times New Roman" w:hAnsi="Times New Roman" w:cs="Times New Roman"/>
          <w:sz w:val="24"/>
          <w:szCs w:val="24"/>
        </w:rPr>
        <w:t>аключение, содерж</w:t>
      </w:r>
      <w:r>
        <w:rPr>
          <w:rFonts w:ascii="Times New Roman" w:hAnsi="Times New Roman" w:cs="Times New Roman"/>
          <w:sz w:val="24"/>
          <w:szCs w:val="24"/>
        </w:rPr>
        <w:t>ит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выводы и рекомендации относительно возможностей практического пр</w:t>
      </w:r>
      <w:r w:rsidR="0061656E" w:rsidRPr="00701C48">
        <w:rPr>
          <w:rFonts w:ascii="Times New Roman" w:hAnsi="Times New Roman" w:cs="Times New Roman"/>
          <w:sz w:val="24"/>
          <w:szCs w:val="24"/>
        </w:rPr>
        <w:t>именения полученных 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2</w:t>
      </w:r>
      <w:r w:rsidR="00182D17" w:rsidRPr="00701C48">
        <w:rPr>
          <w:rFonts w:ascii="Times New Roman" w:hAnsi="Times New Roman" w:cs="Times New Roman"/>
          <w:sz w:val="24"/>
          <w:szCs w:val="24"/>
        </w:rPr>
        <w:t>.</w:t>
      </w:r>
      <w:r w:rsidRPr="00701C48">
        <w:rPr>
          <w:rFonts w:ascii="Times New Roman" w:hAnsi="Times New Roman" w:cs="Times New Roman"/>
          <w:sz w:val="24"/>
          <w:szCs w:val="24"/>
        </w:rPr>
        <w:t>3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. </w:t>
      </w:r>
      <w:r w:rsidR="00F37238" w:rsidRPr="00701C48">
        <w:rPr>
          <w:rFonts w:ascii="Times New Roman" w:hAnsi="Times New Roman" w:cs="Times New Roman"/>
          <w:sz w:val="24"/>
          <w:szCs w:val="24"/>
        </w:rPr>
        <w:t>ВКР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может быть логическим продолжением курсовой работы, идеи и выводы которой реализуются на более высоком теоретическом и практическом уровне. Курсовая работа может быть использована как неотъемлемая часть (раздел, глава) ВКР.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3</w:t>
      </w:r>
      <w:r w:rsidR="00182D17" w:rsidRPr="00701C48">
        <w:rPr>
          <w:rFonts w:ascii="Times New Roman" w:hAnsi="Times New Roman" w:cs="Times New Roman"/>
          <w:sz w:val="24"/>
          <w:szCs w:val="24"/>
        </w:rPr>
        <w:t>. Рецензирование выпускных квалификационных работ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3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.1. </w:t>
      </w:r>
      <w:r w:rsidR="00167401" w:rsidRPr="00701C48">
        <w:rPr>
          <w:rFonts w:ascii="Times New Roman" w:hAnsi="Times New Roman" w:cs="Times New Roman"/>
          <w:sz w:val="24"/>
          <w:szCs w:val="24"/>
        </w:rPr>
        <w:t>ВКР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, имеющие </w:t>
      </w:r>
      <w:r w:rsidR="00167401" w:rsidRPr="00701C48">
        <w:rPr>
          <w:rFonts w:ascii="Times New Roman" w:hAnsi="Times New Roman" w:cs="Times New Roman"/>
          <w:sz w:val="24"/>
          <w:szCs w:val="24"/>
        </w:rPr>
        <w:t>отзыв руководителя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, </w:t>
      </w:r>
      <w:r w:rsidR="00167401" w:rsidRPr="00701C48">
        <w:rPr>
          <w:rFonts w:ascii="Times New Roman" w:hAnsi="Times New Roman" w:cs="Times New Roman"/>
          <w:sz w:val="24"/>
          <w:szCs w:val="24"/>
        </w:rPr>
        <w:t>рецензируются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специалистами образовательных учреждений, организаций, предприятий, </w:t>
      </w:r>
      <w:r w:rsidR="006854C5" w:rsidRPr="00701C48">
        <w:rPr>
          <w:rFonts w:ascii="Times New Roman" w:hAnsi="Times New Roman" w:cs="Times New Roman"/>
          <w:sz w:val="24"/>
          <w:szCs w:val="24"/>
        </w:rPr>
        <w:t>владеющих вопросами</w:t>
      </w:r>
      <w:r w:rsidR="00182D17" w:rsidRPr="00701C48">
        <w:rPr>
          <w:rFonts w:ascii="Times New Roman" w:hAnsi="Times New Roman" w:cs="Times New Roman"/>
          <w:sz w:val="24"/>
          <w:szCs w:val="24"/>
        </w:rPr>
        <w:t>, связанны</w:t>
      </w:r>
      <w:r w:rsidR="006854C5" w:rsidRPr="00701C48">
        <w:rPr>
          <w:rFonts w:ascii="Times New Roman" w:hAnsi="Times New Roman" w:cs="Times New Roman"/>
          <w:sz w:val="24"/>
          <w:szCs w:val="24"/>
        </w:rPr>
        <w:t>ми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с темой </w:t>
      </w:r>
      <w:r w:rsidR="00167401" w:rsidRPr="00701C48">
        <w:rPr>
          <w:rFonts w:ascii="Times New Roman" w:hAnsi="Times New Roman" w:cs="Times New Roman"/>
          <w:sz w:val="24"/>
          <w:szCs w:val="24"/>
        </w:rPr>
        <w:t>ВКР</w:t>
      </w:r>
      <w:r w:rsidR="00182D17" w:rsidRPr="00701C48">
        <w:rPr>
          <w:rFonts w:ascii="Times New Roman" w:hAnsi="Times New Roman" w:cs="Times New Roman"/>
          <w:sz w:val="24"/>
          <w:szCs w:val="24"/>
        </w:rPr>
        <w:t>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3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.2. </w:t>
      </w:r>
      <w:r w:rsidR="006854C5" w:rsidRPr="00701C48">
        <w:rPr>
          <w:rFonts w:ascii="Times New Roman" w:hAnsi="Times New Roman" w:cs="Times New Roman"/>
          <w:sz w:val="24"/>
          <w:szCs w:val="24"/>
        </w:rPr>
        <w:t>Рецензия должна включать</w:t>
      </w:r>
      <w:r w:rsidR="00182D17" w:rsidRPr="00701C48">
        <w:rPr>
          <w:rFonts w:ascii="Times New Roman" w:hAnsi="Times New Roman" w:cs="Times New Roman"/>
          <w:sz w:val="24"/>
          <w:szCs w:val="24"/>
        </w:rPr>
        <w:t>: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lastRenderedPageBreak/>
        <w:t xml:space="preserve">1) заключение о соответствии содержания </w:t>
      </w:r>
      <w:r w:rsidR="00167401" w:rsidRPr="00701C48">
        <w:rPr>
          <w:rFonts w:ascii="Times New Roman" w:hAnsi="Times New Roman" w:cs="Times New Roman"/>
          <w:sz w:val="24"/>
          <w:szCs w:val="24"/>
        </w:rPr>
        <w:t xml:space="preserve">ВКР </w:t>
      </w:r>
      <w:r w:rsidRPr="00701C48">
        <w:rPr>
          <w:rFonts w:ascii="Times New Roman" w:hAnsi="Times New Roman" w:cs="Times New Roman"/>
          <w:sz w:val="24"/>
          <w:szCs w:val="24"/>
        </w:rPr>
        <w:t>заявленной теме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2) оценк</w:t>
      </w:r>
      <w:r w:rsidR="006854C5" w:rsidRPr="00701C48">
        <w:rPr>
          <w:rFonts w:ascii="Times New Roman" w:hAnsi="Times New Roman" w:cs="Times New Roman"/>
          <w:sz w:val="24"/>
          <w:szCs w:val="24"/>
        </w:rPr>
        <w:t>у</w:t>
      </w:r>
      <w:r w:rsidRPr="00701C48">
        <w:rPr>
          <w:rFonts w:ascii="Times New Roman" w:hAnsi="Times New Roman" w:cs="Times New Roman"/>
          <w:sz w:val="24"/>
          <w:szCs w:val="24"/>
        </w:rPr>
        <w:t xml:space="preserve"> качества реализации и содержания </w:t>
      </w:r>
      <w:r w:rsidR="00167401" w:rsidRPr="00701C48">
        <w:rPr>
          <w:rFonts w:ascii="Times New Roman" w:hAnsi="Times New Roman" w:cs="Times New Roman"/>
          <w:sz w:val="24"/>
          <w:szCs w:val="24"/>
        </w:rPr>
        <w:t>ВКР</w:t>
      </w:r>
      <w:r w:rsidRPr="00701C48">
        <w:rPr>
          <w:rFonts w:ascii="Times New Roman" w:hAnsi="Times New Roman" w:cs="Times New Roman"/>
          <w:sz w:val="24"/>
          <w:szCs w:val="24"/>
        </w:rPr>
        <w:t>, как по частям, так и в целом, в том числе: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-оценка степени разработанности поставленных вопросов, актуальности, новизны, теоретической и практической значимости научно-исследовательской работы;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-оценка соответствия научно-исследовательской работы текущему состоянию изучения темы;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-оценка соблюдения правил оформления научно-исследовательских работ;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-оценка языка и научного стиля работы;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 общая отметка выпускной квалификационной работы.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3</w:t>
      </w:r>
      <w:r w:rsidR="00182D17" w:rsidRPr="00701C48">
        <w:rPr>
          <w:rFonts w:ascii="Times New Roman" w:hAnsi="Times New Roman" w:cs="Times New Roman"/>
          <w:sz w:val="24"/>
          <w:szCs w:val="24"/>
        </w:rPr>
        <w:t>.3. Содержание рецензии доводится до сведения студента не позднее, чем за три дня до защиты ВК</w:t>
      </w:r>
      <w:r w:rsidR="006854C5" w:rsidRPr="00701C48">
        <w:rPr>
          <w:rFonts w:ascii="Times New Roman" w:hAnsi="Times New Roman" w:cs="Times New Roman"/>
          <w:sz w:val="24"/>
          <w:szCs w:val="24"/>
        </w:rPr>
        <w:t>Р</w:t>
      </w:r>
      <w:r w:rsidR="00182D17" w:rsidRPr="00701C48">
        <w:rPr>
          <w:rFonts w:ascii="Times New Roman" w:hAnsi="Times New Roman" w:cs="Times New Roman"/>
          <w:sz w:val="24"/>
          <w:szCs w:val="24"/>
        </w:rPr>
        <w:t>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</w:t>
      </w:r>
      <w:r w:rsidR="00182D17" w:rsidRPr="00701C48">
        <w:rPr>
          <w:rFonts w:ascii="Times New Roman" w:hAnsi="Times New Roman" w:cs="Times New Roman"/>
          <w:sz w:val="24"/>
          <w:szCs w:val="24"/>
        </w:rPr>
        <w:t>. Защита выпускных квалификационных работ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.1. Защита </w:t>
      </w:r>
      <w:r w:rsidR="00167401" w:rsidRPr="00701C48">
        <w:rPr>
          <w:rFonts w:ascii="Times New Roman" w:hAnsi="Times New Roman" w:cs="Times New Roman"/>
          <w:sz w:val="24"/>
          <w:szCs w:val="24"/>
        </w:rPr>
        <w:t>ВКР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проводится на открытом заседании государственной экзаменационной комиссии.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.2. На защиту </w:t>
      </w:r>
      <w:r w:rsidR="00167401" w:rsidRPr="00701C48">
        <w:rPr>
          <w:rFonts w:ascii="Times New Roman" w:hAnsi="Times New Roman" w:cs="Times New Roman"/>
          <w:sz w:val="24"/>
          <w:szCs w:val="24"/>
        </w:rPr>
        <w:t>ВКР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отводится до 1 академического часа. Процедура защиты включает в себя:</w:t>
      </w:r>
    </w:p>
    <w:p w:rsidR="00182D17" w:rsidRPr="00701C48" w:rsidRDefault="00182D17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1) отчет студента, сопровождаемый мультимедийной презентацией (не более 5-7 минут).</w:t>
      </w:r>
    </w:p>
    <w:p w:rsidR="00182D17" w:rsidRPr="00701C48" w:rsidRDefault="00182D17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2) вопросы членов комиссии;</w:t>
      </w:r>
    </w:p>
    <w:p w:rsidR="00182D17" w:rsidRPr="00701C48" w:rsidRDefault="00182D17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3) чтение отзывов и рецензий;</w:t>
      </w:r>
    </w:p>
    <w:p w:rsidR="00182D17" w:rsidRPr="00701C48" w:rsidRDefault="00182D17" w:rsidP="00701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4) ответы студентов.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 xml:space="preserve">Может быть предусмотрено выступление руководителя </w:t>
      </w:r>
      <w:r w:rsidR="00167401" w:rsidRPr="00701C48">
        <w:rPr>
          <w:rFonts w:ascii="Times New Roman" w:hAnsi="Times New Roman" w:cs="Times New Roman"/>
          <w:sz w:val="24"/>
          <w:szCs w:val="24"/>
        </w:rPr>
        <w:t>ВКР</w:t>
      </w:r>
      <w:r w:rsidRPr="00701C48">
        <w:rPr>
          <w:rFonts w:ascii="Times New Roman" w:hAnsi="Times New Roman" w:cs="Times New Roman"/>
          <w:sz w:val="24"/>
          <w:szCs w:val="24"/>
        </w:rPr>
        <w:t>, а также рецензента, если они присутствуют на заседании государственной экзаменационной комиссии.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</w:t>
      </w:r>
      <w:r w:rsidR="00182D17" w:rsidRPr="00701C48">
        <w:rPr>
          <w:rFonts w:ascii="Times New Roman" w:hAnsi="Times New Roman" w:cs="Times New Roman"/>
          <w:sz w:val="24"/>
          <w:szCs w:val="24"/>
        </w:rPr>
        <w:t>.3. При определении окончательной отметки для ВКР учитываются следующие факторы: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1) качество отчета студента по каждому разделу работы;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lastRenderedPageBreak/>
        <w:t>2) качество ответов на вопросы;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3) отметка рецензента;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4) отзыв руководителя.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</w:t>
      </w:r>
      <w:r w:rsidR="00182D17" w:rsidRPr="00701C48">
        <w:rPr>
          <w:rFonts w:ascii="Times New Roman" w:hAnsi="Times New Roman" w:cs="Times New Roman"/>
          <w:sz w:val="24"/>
          <w:szCs w:val="24"/>
        </w:rPr>
        <w:t>.4. Результаты защиты определяются оценками "отлично", "хорошо", "удовлетворительно", "неудовлетворительно".</w:t>
      </w:r>
    </w:p>
    <w:p w:rsidR="00182D17" w:rsidRPr="00701C48" w:rsidRDefault="00167401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 xml:space="preserve">Отметка «отлично» 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не может быть присужден</w:t>
      </w:r>
      <w:r w:rsidRPr="00701C48">
        <w:rPr>
          <w:rFonts w:ascii="Times New Roman" w:hAnsi="Times New Roman" w:cs="Times New Roman"/>
          <w:sz w:val="24"/>
          <w:szCs w:val="24"/>
        </w:rPr>
        <w:t>а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студенту при следующих обстоятельствах: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 xml:space="preserve">- в случае несоответствия </w:t>
      </w:r>
      <w:r w:rsidR="00167401" w:rsidRPr="00701C48">
        <w:rPr>
          <w:rFonts w:ascii="Times New Roman" w:hAnsi="Times New Roman" w:cs="Times New Roman"/>
          <w:sz w:val="24"/>
          <w:szCs w:val="24"/>
        </w:rPr>
        <w:t xml:space="preserve">оформления работы </w:t>
      </w:r>
      <w:r w:rsidRPr="00701C48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- при отсутствии правильных ответов на вопросы, заданные комиссией по содержанию представленной работы.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</w:t>
      </w:r>
      <w:r w:rsidR="00182D17" w:rsidRPr="00701C48">
        <w:rPr>
          <w:rFonts w:ascii="Times New Roman" w:hAnsi="Times New Roman" w:cs="Times New Roman"/>
          <w:sz w:val="24"/>
          <w:szCs w:val="24"/>
        </w:rPr>
        <w:t>.5. Протокол заседания итоговой государственной экзаменационной комиссии фиксируется.</w:t>
      </w:r>
    </w:p>
    <w:p w:rsidR="00182D17" w:rsidRPr="00701C48" w:rsidRDefault="00182D17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Протоколы заседаний государственной экзаменационной комиссии подписываются председателем, заместителем председателя, ответственным секретарем и членами комиссии.</w:t>
      </w:r>
    </w:p>
    <w:p w:rsidR="00182D17" w:rsidRPr="00701C48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</w:t>
      </w:r>
      <w:r w:rsidR="00182D17" w:rsidRPr="00701C48">
        <w:rPr>
          <w:rFonts w:ascii="Times New Roman" w:hAnsi="Times New Roman" w:cs="Times New Roman"/>
          <w:sz w:val="24"/>
          <w:szCs w:val="24"/>
        </w:rPr>
        <w:t>.6. Решение государственной экзаменационной комиссии принимается на закрытом заседании простым большинством голосов ее членов, принявших участие в заседании. При равном количестве голосов решающим является голос председателя.</w:t>
      </w:r>
    </w:p>
    <w:p w:rsidR="00182D17" w:rsidRPr="00167401" w:rsidRDefault="00701C48" w:rsidP="00167401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C48">
        <w:rPr>
          <w:rFonts w:ascii="Times New Roman" w:hAnsi="Times New Roman" w:cs="Times New Roman"/>
          <w:sz w:val="24"/>
          <w:szCs w:val="24"/>
        </w:rPr>
        <w:t>4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.7. Оценки </w:t>
      </w:r>
      <w:r w:rsidR="00167401" w:rsidRPr="00701C48">
        <w:rPr>
          <w:rFonts w:ascii="Times New Roman" w:hAnsi="Times New Roman" w:cs="Times New Roman"/>
          <w:sz w:val="24"/>
          <w:szCs w:val="24"/>
        </w:rPr>
        <w:t>ВКР</w:t>
      </w:r>
      <w:r w:rsidR="00182D17" w:rsidRPr="00701C48">
        <w:rPr>
          <w:rFonts w:ascii="Times New Roman" w:hAnsi="Times New Roman" w:cs="Times New Roman"/>
          <w:sz w:val="24"/>
          <w:szCs w:val="24"/>
        </w:rPr>
        <w:t xml:space="preserve"> объявляются в тот же день после составления протокола заседания комиссии в установленном порядке.</w:t>
      </w:r>
    </w:p>
    <w:sectPr w:rsidR="00182D17" w:rsidRPr="00167401" w:rsidSect="006F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45F" w:rsidRDefault="0044045F" w:rsidP="00167401">
      <w:pPr>
        <w:spacing w:after="0" w:line="240" w:lineRule="auto"/>
      </w:pPr>
      <w:r>
        <w:separator/>
      </w:r>
    </w:p>
  </w:endnote>
  <w:endnote w:type="continuationSeparator" w:id="1">
    <w:p w:rsidR="0044045F" w:rsidRDefault="0044045F" w:rsidP="0016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45F" w:rsidRDefault="0044045F" w:rsidP="00167401">
      <w:pPr>
        <w:spacing w:after="0" w:line="240" w:lineRule="auto"/>
      </w:pPr>
      <w:r>
        <w:separator/>
      </w:r>
    </w:p>
  </w:footnote>
  <w:footnote w:type="continuationSeparator" w:id="1">
    <w:p w:rsidR="0044045F" w:rsidRDefault="0044045F" w:rsidP="00167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25D9"/>
    <w:multiLevelType w:val="hybridMultilevel"/>
    <w:tmpl w:val="6D6652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7D10A66"/>
    <w:multiLevelType w:val="hybridMultilevel"/>
    <w:tmpl w:val="54C0BA2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1B3"/>
    <w:rsid w:val="000C64FE"/>
    <w:rsid w:val="00167401"/>
    <w:rsid w:val="00182D17"/>
    <w:rsid w:val="00184C4F"/>
    <w:rsid w:val="0023440C"/>
    <w:rsid w:val="0026471B"/>
    <w:rsid w:val="0044045F"/>
    <w:rsid w:val="0049431A"/>
    <w:rsid w:val="004C4D8A"/>
    <w:rsid w:val="005356D1"/>
    <w:rsid w:val="00570F7F"/>
    <w:rsid w:val="00571C02"/>
    <w:rsid w:val="006145D9"/>
    <w:rsid w:val="0061656E"/>
    <w:rsid w:val="006854C5"/>
    <w:rsid w:val="00685A78"/>
    <w:rsid w:val="006F2BD2"/>
    <w:rsid w:val="00701C48"/>
    <w:rsid w:val="00797202"/>
    <w:rsid w:val="008D3C44"/>
    <w:rsid w:val="009C75A3"/>
    <w:rsid w:val="00B01153"/>
    <w:rsid w:val="00B13621"/>
    <w:rsid w:val="00B13F71"/>
    <w:rsid w:val="00B81A14"/>
    <w:rsid w:val="00BE16AA"/>
    <w:rsid w:val="00CF05FA"/>
    <w:rsid w:val="00E7745E"/>
    <w:rsid w:val="00EF6B9F"/>
    <w:rsid w:val="00F37238"/>
    <w:rsid w:val="00FA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67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7401"/>
  </w:style>
  <w:style w:type="paragraph" w:styleId="a6">
    <w:name w:val="footer"/>
    <w:basedOn w:val="a"/>
    <w:link w:val="a7"/>
    <w:uiPriority w:val="99"/>
    <w:semiHidden/>
    <w:unhideWhenUsed/>
    <w:rsid w:val="00167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7401"/>
  </w:style>
  <w:style w:type="paragraph" w:styleId="a8">
    <w:name w:val="List Paragraph"/>
    <w:basedOn w:val="a"/>
    <w:uiPriority w:val="34"/>
    <w:qFormat/>
    <w:rsid w:val="00701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DEC8-4399-4A65-8BA2-77CAD871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Анна Сергеевна</dc:creator>
  <cp:lastModifiedBy>Lenovo</cp:lastModifiedBy>
  <cp:revision>5</cp:revision>
  <dcterms:created xsi:type="dcterms:W3CDTF">2021-05-26T20:06:00Z</dcterms:created>
  <dcterms:modified xsi:type="dcterms:W3CDTF">2021-05-26T20:34:00Z</dcterms:modified>
</cp:coreProperties>
</file>