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8A" w:rsidRPr="00D218D5" w:rsidRDefault="00FF478A" w:rsidP="00FF478A">
      <w:pPr>
        <w:pStyle w:val="a3"/>
        <w:tabs>
          <w:tab w:val="left" w:pos="9781"/>
        </w:tabs>
        <w:spacing w:before="246"/>
        <w:ind w:left="0" w:firstLine="0"/>
        <w:jc w:val="center"/>
        <w:rPr>
          <w:spacing w:val="-2"/>
        </w:rPr>
      </w:pPr>
      <w:r w:rsidRPr="00FF478A">
        <w:t>Application</w:t>
      </w:r>
      <w:r w:rsidRPr="00FF478A">
        <w:rPr>
          <w:spacing w:val="-6"/>
        </w:rPr>
        <w:t xml:space="preserve"> </w:t>
      </w:r>
      <w:r w:rsidRPr="00FF478A">
        <w:t>form</w:t>
      </w:r>
      <w:r w:rsidRPr="00FF478A">
        <w:rPr>
          <w:spacing w:val="-9"/>
        </w:rPr>
        <w:t xml:space="preserve"> </w:t>
      </w:r>
      <w:r w:rsidRPr="00FF478A">
        <w:t>for</w:t>
      </w:r>
      <w:r w:rsidRPr="00FF478A">
        <w:rPr>
          <w:spacing w:val="-5"/>
        </w:rPr>
        <w:t xml:space="preserve"> </w:t>
      </w:r>
      <w:r w:rsidRPr="00FF478A">
        <w:t>participation</w:t>
      </w:r>
      <w:r w:rsidRPr="00FF478A">
        <w:rPr>
          <w:spacing w:val="-7"/>
        </w:rPr>
        <w:t xml:space="preserve"> </w:t>
      </w:r>
      <w:r w:rsidRPr="00FF478A">
        <w:t>in</w:t>
      </w:r>
      <w:r w:rsidRPr="00FF478A">
        <w:rPr>
          <w:spacing w:val="-8"/>
        </w:rPr>
        <w:t xml:space="preserve"> </w:t>
      </w:r>
      <w:r w:rsidRPr="00FF478A">
        <w:t>the</w:t>
      </w:r>
      <w:r w:rsidRPr="00FF478A">
        <w:rPr>
          <w:spacing w:val="-4"/>
        </w:rPr>
        <w:t xml:space="preserve"> </w:t>
      </w:r>
      <w:r w:rsidRPr="00FF478A">
        <w:rPr>
          <w:spacing w:val="-2"/>
        </w:rPr>
        <w:t>conference</w:t>
      </w:r>
    </w:p>
    <w:p w:rsidR="00FF478A" w:rsidRPr="00D218D5" w:rsidRDefault="00FF478A" w:rsidP="00FF478A">
      <w:pPr>
        <w:pStyle w:val="a3"/>
        <w:tabs>
          <w:tab w:val="left" w:pos="9781"/>
        </w:tabs>
        <w:ind w:left="0" w:firstLine="0"/>
        <w:jc w:val="center"/>
        <w:rPr>
          <w:spacing w:val="-2"/>
        </w:rPr>
      </w:pPr>
    </w:p>
    <w:tbl>
      <w:tblPr>
        <w:tblStyle w:val="a6"/>
        <w:tblW w:w="9710" w:type="dxa"/>
        <w:jc w:val="center"/>
        <w:tblInd w:w="1169" w:type="dxa"/>
        <w:tblLook w:val="04A0"/>
      </w:tblPr>
      <w:tblGrid>
        <w:gridCol w:w="496"/>
        <w:gridCol w:w="4005"/>
        <w:gridCol w:w="5209"/>
      </w:tblGrid>
      <w:tr w:rsidR="00FF478A" w:rsidRPr="00FF478A" w:rsidTr="00FF478A">
        <w:trPr>
          <w:trHeight w:val="283"/>
          <w:jc w:val="center"/>
        </w:trPr>
        <w:tc>
          <w:tcPr>
            <w:tcW w:w="496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1</w:t>
            </w:r>
          </w:p>
        </w:tc>
        <w:tc>
          <w:tcPr>
            <w:tcW w:w="4005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Surname, first name, and middle name of the speaker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96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2</w:t>
            </w:r>
          </w:p>
        </w:tc>
        <w:tc>
          <w:tcPr>
            <w:tcW w:w="4005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Academic degree and title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96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3</w:t>
            </w:r>
          </w:p>
        </w:tc>
        <w:tc>
          <w:tcPr>
            <w:tcW w:w="4005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Place of work and current position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96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4</w:t>
            </w:r>
          </w:p>
        </w:tc>
        <w:tc>
          <w:tcPr>
            <w:tcW w:w="4005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 xml:space="preserve">Full name of the </w:t>
            </w:r>
            <w:proofErr w:type="spellStart"/>
            <w:r w:rsidRPr="00FF478A">
              <w:rPr>
                <w:sz w:val="28"/>
                <w:szCs w:val="28"/>
              </w:rPr>
              <w:t>organisation</w:t>
            </w:r>
            <w:proofErr w:type="spellEnd"/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96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5</w:t>
            </w:r>
          </w:p>
        </w:tc>
        <w:tc>
          <w:tcPr>
            <w:tcW w:w="4005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Postal address, telephone number, e-mail (for correspondence)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96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6</w:t>
            </w:r>
          </w:p>
        </w:tc>
        <w:tc>
          <w:tcPr>
            <w:tcW w:w="4005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Direction (section)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96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7</w:t>
            </w:r>
          </w:p>
        </w:tc>
        <w:tc>
          <w:tcPr>
            <w:tcW w:w="4005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Subject of the report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96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8</w:t>
            </w:r>
          </w:p>
        </w:tc>
        <w:tc>
          <w:tcPr>
            <w:tcW w:w="4005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Form of participation (face-to-face/on-line/ correspondence/poster)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96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9</w:t>
            </w:r>
          </w:p>
        </w:tc>
        <w:tc>
          <w:tcPr>
            <w:tcW w:w="4005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Necessity to be provided with places in city hotels or hostel: yes, no (underline)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501" w:type="dxa"/>
            <w:gridSpan w:val="2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Number of places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501" w:type="dxa"/>
            <w:gridSpan w:val="2"/>
            <w:vAlign w:val="center"/>
          </w:tcPr>
          <w:p w:rsidR="00FF478A" w:rsidRPr="00FF478A" w:rsidRDefault="00FF478A" w:rsidP="0059023C">
            <w:pPr>
              <w:rPr>
                <w:rFonts w:eastAsia="Calibri"/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Accommodation dates from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501" w:type="dxa"/>
            <w:gridSpan w:val="2"/>
            <w:vAlign w:val="center"/>
          </w:tcPr>
          <w:p w:rsidR="00FF478A" w:rsidRPr="00FF478A" w:rsidRDefault="00FF478A" w:rsidP="0059023C">
            <w:pPr>
              <w:rPr>
                <w:rFonts w:eastAsia="Calibri"/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Estimated date and time of arrival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501" w:type="dxa"/>
            <w:gridSpan w:val="2"/>
            <w:vAlign w:val="center"/>
          </w:tcPr>
          <w:p w:rsidR="00FF478A" w:rsidRPr="00FF478A" w:rsidRDefault="00FF478A" w:rsidP="0059023C">
            <w:pPr>
              <w:rPr>
                <w:rFonts w:eastAsia="Calibri"/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Estimated date and time of departure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478A" w:rsidRPr="00FF478A" w:rsidTr="00FF478A">
        <w:trPr>
          <w:trHeight w:val="283"/>
          <w:jc w:val="center"/>
        </w:trPr>
        <w:tc>
          <w:tcPr>
            <w:tcW w:w="496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10</w:t>
            </w:r>
          </w:p>
        </w:tc>
        <w:tc>
          <w:tcPr>
            <w:tcW w:w="4005" w:type="dxa"/>
            <w:vAlign w:val="center"/>
          </w:tcPr>
          <w:p w:rsidR="00FF478A" w:rsidRPr="00FF478A" w:rsidRDefault="00FF478A" w:rsidP="0059023C">
            <w:pPr>
              <w:rPr>
                <w:sz w:val="28"/>
                <w:szCs w:val="28"/>
              </w:rPr>
            </w:pPr>
            <w:r w:rsidRPr="00FF478A">
              <w:rPr>
                <w:sz w:val="28"/>
                <w:szCs w:val="28"/>
              </w:rPr>
              <w:t>Date and signature of the conference participant</w:t>
            </w:r>
          </w:p>
        </w:tc>
        <w:tc>
          <w:tcPr>
            <w:tcW w:w="5209" w:type="dxa"/>
            <w:vAlign w:val="center"/>
          </w:tcPr>
          <w:p w:rsidR="00FF478A" w:rsidRPr="00FF478A" w:rsidRDefault="00FF478A" w:rsidP="0059023C">
            <w:pPr>
              <w:pStyle w:val="Default"/>
              <w:tabs>
                <w:tab w:val="left" w:pos="9781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F478A" w:rsidRPr="00D218D5" w:rsidRDefault="00FF478A" w:rsidP="00FF478A">
      <w:pPr>
        <w:pStyle w:val="a5"/>
        <w:numPr>
          <w:ilvl w:val="0"/>
          <w:numId w:val="1"/>
        </w:numPr>
        <w:tabs>
          <w:tab w:val="left" w:pos="709"/>
          <w:tab w:val="left" w:pos="9781"/>
        </w:tabs>
        <w:spacing w:before="47" w:line="276" w:lineRule="auto"/>
        <w:ind w:left="0" w:firstLine="0"/>
        <w:jc w:val="both"/>
        <w:rPr>
          <w:sz w:val="28"/>
          <w:szCs w:val="28"/>
        </w:rPr>
      </w:pPr>
      <w:r w:rsidRPr="00D218D5">
        <w:rPr>
          <w:sz w:val="28"/>
          <w:szCs w:val="28"/>
        </w:rPr>
        <w:t xml:space="preserve">Consent for publication by Tatar Research Institute of Agriculture FIC </w:t>
      </w:r>
      <w:proofErr w:type="spellStart"/>
      <w:r w:rsidRPr="00D218D5">
        <w:rPr>
          <w:sz w:val="28"/>
          <w:szCs w:val="28"/>
        </w:rPr>
        <w:t>KazanSC</w:t>
      </w:r>
      <w:proofErr w:type="spellEnd"/>
      <w:r w:rsidRPr="00D218D5">
        <w:rPr>
          <w:sz w:val="28"/>
          <w:szCs w:val="28"/>
        </w:rPr>
        <w:t xml:space="preserve"> of RAS of the article in electronic form, including the Internet (I,</w:t>
      </w:r>
      <w:r w:rsidRPr="00D218D5">
        <w:rPr>
          <w:spacing w:val="40"/>
          <w:sz w:val="28"/>
          <w:szCs w:val="28"/>
        </w:rPr>
        <w:t xml:space="preserve"> </w:t>
      </w:r>
      <w:proofErr w:type="spellStart"/>
      <w:r w:rsidRPr="00D218D5">
        <w:rPr>
          <w:sz w:val="28"/>
          <w:szCs w:val="28"/>
        </w:rPr>
        <w:t>Ivanova</w:t>
      </w:r>
      <w:proofErr w:type="spellEnd"/>
      <w:r w:rsidRPr="00D218D5">
        <w:rPr>
          <w:sz w:val="28"/>
          <w:szCs w:val="28"/>
        </w:rPr>
        <w:t xml:space="preserve"> Olga </w:t>
      </w:r>
      <w:proofErr w:type="spellStart"/>
      <w:r w:rsidRPr="00D218D5">
        <w:rPr>
          <w:sz w:val="28"/>
          <w:szCs w:val="28"/>
        </w:rPr>
        <w:t>Ivanovna</w:t>
      </w:r>
      <w:proofErr w:type="spellEnd"/>
      <w:r w:rsidRPr="00D218D5">
        <w:rPr>
          <w:sz w:val="28"/>
          <w:szCs w:val="28"/>
        </w:rPr>
        <w:t xml:space="preserve">, agree to the publication by Tatar Research Institute of Agriculture FIC </w:t>
      </w:r>
      <w:proofErr w:type="spellStart"/>
      <w:r w:rsidRPr="00D218D5">
        <w:rPr>
          <w:sz w:val="28"/>
          <w:szCs w:val="28"/>
        </w:rPr>
        <w:t>KazanSC</w:t>
      </w:r>
      <w:proofErr w:type="spellEnd"/>
      <w:r w:rsidRPr="00D218D5">
        <w:rPr>
          <w:sz w:val="28"/>
          <w:szCs w:val="28"/>
        </w:rPr>
        <w:t xml:space="preserve"> of RAS of my article «Evaluation of the influence of growing conditions on the characteristics of potato tubers» in electronic format).</w:t>
      </w:r>
    </w:p>
    <w:p w:rsidR="00F06E7E" w:rsidRPr="00D218D5" w:rsidRDefault="00F06E7E">
      <w:pPr>
        <w:rPr>
          <w:sz w:val="28"/>
          <w:szCs w:val="28"/>
        </w:rPr>
      </w:pPr>
    </w:p>
    <w:p w:rsidR="00D218D5" w:rsidRPr="00D218D5" w:rsidRDefault="00D218D5">
      <w:pPr>
        <w:rPr>
          <w:sz w:val="28"/>
          <w:szCs w:val="28"/>
        </w:rPr>
      </w:pPr>
    </w:p>
    <w:p w:rsidR="00D218D5" w:rsidRPr="00D218D5" w:rsidRDefault="00D218D5">
      <w:pPr>
        <w:rPr>
          <w:sz w:val="28"/>
          <w:szCs w:val="28"/>
          <w:lang w:val="ru-RU"/>
        </w:rPr>
      </w:pPr>
    </w:p>
    <w:p w:rsidR="00D218D5" w:rsidRPr="00D218D5" w:rsidRDefault="00D218D5">
      <w:r w:rsidRPr="00D218D5">
        <w:rPr>
          <w:sz w:val="28"/>
          <w:szCs w:val="28"/>
        </w:rPr>
        <w:t>Date and signature of the conference participant</w:t>
      </w:r>
      <w:r w:rsidRPr="00D218D5">
        <w:t xml:space="preserve">               _____________</w:t>
      </w:r>
    </w:p>
    <w:sectPr w:rsidR="00D218D5" w:rsidRPr="00D218D5" w:rsidSect="00DF6D35">
      <w:pgSz w:w="11910" w:h="16840"/>
      <w:pgMar w:top="993" w:right="853" w:bottom="993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048C3"/>
    <w:multiLevelType w:val="hybridMultilevel"/>
    <w:tmpl w:val="D8E42B2E"/>
    <w:lvl w:ilvl="0" w:tplc="133C5A06">
      <w:start w:val="11"/>
      <w:numFmt w:val="decimal"/>
      <w:lvlText w:val="%1."/>
      <w:lvlJc w:val="left"/>
      <w:pPr>
        <w:ind w:left="1136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3023CA">
      <w:numFmt w:val="bullet"/>
      <w:lvlText w:val="•"/>
      <w:lvlJc w:val="left"/>
      <w:pPr>
        <w:ind w:left="2089" w:hanging="467"/>
      </w:pPr>
      <w:rPr>
        <w:rFonts w:hint="default"/>
        <w:lang w:val="en-US" w:eastAsia="en-US" w:bidi="ar-SA"/>
      </w:rPr>
    </w:lvl>
    <w:lvl w:ilvl="2" w:tplc="718201D2">
      <w:numFmt w:val="bullet"/>
      <w:lvlText w:val="•"/>
      <w:lvlJc w:val="left"/>
      <w:pPr>
        <w:ind w:left="3038" w:hanging="467"/>
      </w:pPr>
      <w:rPr>
        <w:rFonts w:hint="default"/>
        <w:lang w:val="en-US" w:eastAsia="en-US" w:bidi="ar-SA"/>
      </w:rPr>
    </w:lvl>
    <w:lvl w:ilvl="3" w:tplc="4430355C">
      <w:numFmt w:val="bullet"/>
      <w:lvlText w:val="•"/>
      <w:lvlJc w:val="left"/>
      <w:pPr>
        <w:ind w:left="3987" w:hanging="467"/>
      </w:pPr>
      <w:rPr>
        <w:rFonts w:hint="default"/>
        <w:lang w:val="en-US" w:eastAsia="en-US" w:bidi="ar-SA"/>
      </w:rPr>
    </w:lvl>
    <w:lvl w:ilvl="4" w:tplc="90C436DC">
      <w:numFmt w:val="bullet"/>
      <w:lvlText w:val="•"/>
      <w:lvlJc w:val="left"/>
      <w:pPr>
        <w:ind w:left="4936" w:hanging="467"/>
      </w:pPr>
      <w:rPr>
        <w:rFonts w:hint="default"/>
        <w:lang w:val="en-US" w:eastAsia="en-US" w:bidi="ar-SA"/>
      </w:rPr>
    </w:lvl>
    <w:lvl w:ilvl="5" w:tplc="23B2B96E">
      <w:numFmt w:val="bullet"/>
      <w:lvlText w:val="•"/>
      <w:lvlJc w:val="left"/>
      <w:pPr>
        <w:ind w:left="5886" w:hanging="467"/>
      </w:pPr>
      <w:rPr>
        <w:rFonts w:hint="default"/>
        <w:lang w:val="en-US" w:eastAsia="en-US" w:bidi="ar-SA"/>
      </w:rPr>
    </w:lvl>
    <w:lvl w:ilvl="6" w:tplc="661A8CF8">
      <w:numFmt w:val="bullet"/>
      <w:lvlText w:val="•"/>
      <w:lvlJc w:val="left"/>
      <w:pPr>
        <w:ind w:left="6835" w:hanging="467"/>
      </w:pPr>
      <w:rPr>
        <w:rFonts w:hint="default"/>
        <w:lang w:val="en-US" w:eastAsia="en-US" w:bidi="ar-SA"/>
      </w:rPr>
    </w:lvl>
    <w:lvl w:ilvl="7" w:tplc="69905520">
      <w:numFmt w:val="bullet"/>
      <w:lvlText w:val="•"/>
      <w:lvlJc w:val="left"/>
      <w:pPr>
        <w:ind w:left="7784" w:hanging="467"/>
      </w:pPr>
      <w:rPr>
        <w:rFonts w:hint="default"/>
        <w:lang w:val="en-US" w:eastAsia="en-US" w:bidi="ar-SA"/>
      </w:rPr>
    </w:lvl>
    <w:lvl w:ilvl="8" w:tplc="238C2EAA">
      <w:numFmt w:val="bullet"/>
      <w:lvlText w:val="•"/>
      <w:lvlJc w:val="left"/>
      <w:pPr>
        <w:ind w:left="8733" w:hanging="4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78A"/>
    <w:rsid w:val="0024405C"/>
    <w:rsid w:val="00D218D5"/>
    <w:rsid w:val="00F06E7E"/>
    <w:rsid w:val="00FF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4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478A"/>
    <w:pPr>
      <w:ind w:left="1136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478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FF478A"/>
    <w:pPr>
      <w:spacing w:before="48"/>
      <w:ind w:left="1981" w:hanging="279"/>
    </w:pPr>
  </w:style>
  <w:style w:type="table" w:styleId="a6">
    <w:name w:val="Table Grid"/>
    <w:basedOn w:val="a1"/>
    <w:uiPriority w:val="39"/>
    <w:rsid w:val="00FF4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4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Гизатулина</dc:creator>
  <cp:keywords/>
  <dc:description/>
  <cp:lastModifiedBy>Альбина Гизатулина</cp:lastModifiedBy>
  <cp:revision>2</cp:revision>
  <dcterms:created xsi:type="dcterms:W3CDTF">2025-02-05T18:35:00Z</dcterms:created>
  <dcterms:modified xsi:type="dcterms:W3CDTF">2025-02-06T17:33:00Z</dcterms:modified>
</cp:coreProperties>
</file>