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47EB" w14:textId="77777777" w:rsidR="006725F2" w:rsidRDefault="006725F2">
      <w:pPr>
        <w:rPr>
          <w:rFonts w:ascii="Times New Roman" w:hAnsi="Times New Roman" w:cs="Times New Roman"/>
        </w:rPr>
      </w:pPr>
      <w:bookmarkStart w:id="0" w:name="_Hlk194566313"/>
    </w:p>
    <w:p w14:paraId="6125AA86" w14:textId="363F8CC6" w:rsidR="0018251E" w:rsidRPr="000B1128" w:rsidRDefault="000B1128">
      <w:pPr>
        <w:rPr>
          <w:rFonts w:ascii="Times New Roman" w:hAnsi="Times New Roman" w:cs="Times New Roman"/>
        </w:rPr>
      </w:pPr>
      <w:r w:rsidRPr="000B1128">
        <w:rPr>
          <w:rFonts w:ascii="Times New Roman" w:hAnsi="Times New Roman" w:cs="Times New Roman"/>
        </w:rPr>
        <w:t>КОЛИЧЕСТВО МЕСТ ДЛЯ ПРИЕМА ГРАЖДАН НА ОБУЧЕНИЕ ПО ДОГОВОРАМ ОБ ОКАЗАНИИ ПЛАТНЫХ ОБРАЗОВАТЕЛЬНЫХ УСЛУГ</w:t>
      </w:r>
    </w:p>
    <w:tbl>
      <w:tblPr>
        <w:tblStyle w:val="a3"/>
        <w:tblW w:w="14609" w:type="dxa"/>
        <w:jc w:val="center"/>
        <w:tblLook w:val="04A0" w:firstRow="1" w:lastRow="0" w:firstColumn="1" w:lastColumn="0" w:noHBand="0" w:noVBand="1"/>
      </w:tblPr>
      <w:tblGrid>
        <w:gridCol w:w="3539"/>
        <w:gridCol w:w="1985"/>
        <w:gridCol w:w="3118"/>
        <w:gridCol w:w="4536"/>
        <w:gridCol w:w="1417"/>
        <w:gridCol w:w="14"/>
      </w:tblGrid>
      <w:tr w:rsidR="000B1128" w:rsidRPr="000B1128" w14:paraId="4B0875C7" w14:textId="77777777" w:rsidTr="000B1128">
        <w:trPr>
          <w:gridAfter w:val="1"/>
          <w:wAfter w:w="14" w:type="dxa"/>
          <w:jc w:val="center"/>
        </w:trPr>
        <w:tc>
          <w:tcPr>
            <w:tcW w:w="3539" w:type="dxa"/>
          </w:tcPr>
          <w:p w14:paraId="4E8C42E1" w14:textId="7BE4ACA8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Код группы научных специальностей и (или) научной специальности</w:t>
            </w:r>
          </w:p>
        </w:tc>
        <w:tc>
          <w:tcPr>
            <w:tcW w:w="1985" w:type="dxa"/>
          </w:tcPr>
          <w:p w14:paraId="75EE9803" w14:textId="7DF481F1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3118" w:type="dxa"/>
          </w:tcPr>
          <w:p w14:paraId="5D4AA8F8" w14:textId="23C083EC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Многопрофильный конкурс (да/нет)</w:t>
            </w:r>
          </w:p>
        </w:tc>
        <w:tc>
          <w:tcPr>
            <w:tcW w:w="4536" w:type="dxa"/>
          </w:tcPr>
          <w:p w14:paraId="144111EE" w14:textId="3000834C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Код и наименование научной специальности</w:t>
            </w:r>
          </w:p>
        </w:tc>
        <w:tc>
          <w:tcPr>
            <w:tcW w:w="1417" w:type="dxa"/>
          </w:tcPr>
          <w:p w14:paraId="1F599727" w14:textId="5BCBE517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приема</w:t>
            </w:r>
          </w:p>
        </w:tc>
      </w:tr>
      <w:tr w:rsidR="000B1128" w:rsidRPr="000B1128" w14:paraId="4123BD8F" w14:textId="77777777" w:rsidTr="000B1128">
        <w:trPr>
          <w:gridAfter w:val="1"/>
          <w:wAfter w:w="14" w:type="dxa"/>
          <w:jc w:val="center"/>
        </w:trPr>
        <w:tc>
          <w:tcPr>
            <w:tcW w:w="3539" w:type="dxa"/>
          </w:tcPr>
          <w:p w14:paraId="1E9B3F7E" w14:textId="1EB9C697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4DF8357" w14:textId="2EEB008D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4DBE6DC8" w14:textId="0880FEE3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1D866EF2" w14:textId="57BEFFE3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95AF2DC" w14:textId="556B94DC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1128" w:rsidRPr="000B1128" w14:paraId="0B1FD226" w14:textId="77777777" w:rsidTr="000B1128">
        <w:trPr>
          <w:jc w:val="center"/>
        </w:trPr>
        <w:tc>
          <w:tcPr>
            <w:tcW w:w="14609" w:type="dxa"/>
            <w:gridSpan w:val="6"/>
          </w:tcPr>
          <w:p w14:paraId="328A3073" w14:textId="60B144DE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«Федеральный исследовательский центр «Казанский научный центр Российской академии наук»</w:t>
            </w:r>
          </w:p>
          <w:p w14:paraId="54744249" w14:textId="77777777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128" w:rsidRPr="000B1128" w14:paraId="5C2E11A6" w14:textId="77777777" w:rsidTr="000B1128">
        <w:trPr>
          <w:jc w:val="center"/>
        </w:trPr>
        <w:tc>
          <w:tcPr>
            <w:tcW w:w="14609" w:type="dxa"/>
            <w:gridSpan w:val="6"/>
          </w:tcPr>
          <w:p w14:paraId="0EADBDC8" w14:textId="77777777" w:rsidR="000B1128" w:rsidRPr="000B1128" w:rsidRDefault="000B1128" w:rsidP="000B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По программам подготовки научных и научно-педагогических кадров в аспирантуре</w:t>
            </w:r>
          </w:p>
          <w:p w14:paraId="5A0064F6" w14:textId="77777777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128" w:rsidRPr="000B1128" w14:paraId="0040CDA7" w14:textId="77777777" w:rsidTr="000B1128">
        <w:trPr>
          <w:gridAfter w:val="1"/>
          <w:wAfter w:w="14" w:type="dxa"/>
          <w:jc w:val="center"/>
        </w:trPr>
        <w:tc>
          <w:tcPr>
            <w:tcW w:w="3539" w:type="dxa"/>
          </w:tcPr>
          <w:p w14:paraId="6E67F6CD" w14:textId="714A6268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1.4. - Химические науки</w:t>
            </w:r>
          </w:p>
        </w:tc>
        <w:tc>
          <w:tcPr>
            <w:tcW w:w="1985" w:type="dxa"/>
          </w:tcPr>
          <w:p w14:paraId="25740D16" w14:textId="4982D158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118" w:type="dxa"/>
          </w:tcPr>
          <w:p w14:paraId="7026CD25" w14:textId="385B385F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536" w:type="dxa"/>
          </w:tcPr>
          <w:p w14:paraId="1B990193" w14:textId="21F66B51" w:rsidR="000B1128" w:rsidRPr="000B1128" w:rsidRDefault="000B1128" w:rsidP="000B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1.4.3 - Органическая химия</w:t>
            </w:r>
          </w:p>
        </w:tc>
        <w:tc>
          <w:tcPr>
            <w:tcW w:w="1417" w:type="dxa"/>
          </w:tcPr>
          <w:p w14:paraId="57DE2510" w14:textId="1FA3B9F9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128" w:rsidRPr="000B1128" w14:paraId="26099B56" w14:textId="77777777" w:rsidTr="000B1128">
        <w:trPr>
          <w:gridAfter w:val="1"/>
          <w:wAfter w:w="14" w:type="dxa"/>
          <w:jc w:val="center"/>
        </w:trPr>
        <w:tc>
          <w:tcPr>
            <w:tcW w:w="3539" w:type="dxa"/>
          </w:tcPr>
          <w:p w14:paraId="511E364A" w14:textId="0AB0FE12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1.4. - Химические науки</w:t>
            </w:r>
          </w:p>
        </w:tc>
        <w:tc>
          <w:tcPr>
            <w:tcW w:w="1985" w:type="dxa"/>
          </w:tcPr>
          <w:p w14:paraId="0F159EB0" w14:textId="10B323B9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118" w:type="dxa"/>
          </w:tcPr>
          <w:p w14:paraId="4B7573B8" w14:textId="1E8E77F2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536" w:type="dxa"/>
          </w:tcPr>
          <w:p w14:paraId="73E53301" w14:textId="42708A21" w:rsidR="000B1128" w:rsidRPr="000B1128" w:rsidRDefault="000B1128" w:rsidP="000B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1.4.4 - Физическая химия</w:t>
            </w:r>
          </w:p>
        </w:tc>
        <w:tc>
          <w:tcPr>
            <w:tcW w:w="1417" w:type="dxa"/>
          </w:tcPr>
          <w:p w14:paraId="3AE2B369" w14:textId="67223782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1128" w:rsidRPr="000B1128" w14:paraId="7D73B075" w14:textId="77777777" w:rsidTr="000B1128">
        <w:trPr>
          <w:gridAfter w:val="1"/>
          <w:wAfter w:w="14" w:type="dxa"/>
          <w:jc w:val="center"/>
        </w:trPr>
        <w:tc>
          <w:tcPr>
            <w:tcW w:w="3539" w:type="dxa"/>
          </w:tcPr>
          <w:p w14:paraId="59990410" w14:textId="430FBE4C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1.4. - Химические науки</w:t>
            </w:r>
          </w:p>
        </w:tc>
        <w:tc>
          <w:tcPr>
            <w:tcW w:w="1985" w:type="dxa"/>
          </w:tcPr>
          <w:p w14:paraId="5E3DC123" w14:textId="436E1D2A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118" w:type="dxa"/>
          </w:tcPr>
          <w:p w14:paraId="02274811" w14:textId="5A9C33D0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536" w:type="dxa"/>
          </w:tcPr>
          <w:p w14:paraId="38045A51" w14:textId="30A0B099" w:rsidR="000B1128" w:rsidRPr="000B1128" w:rsidRDefault="000B1128" w:rsidP="000B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1.4.8 - Химия элементоорганических соединений</w:t>
            </w:r>
          </w:p>
        </w:tc>
        <w:tc>
          <w:tcPr>
            <w:tcW w:w="1417" w:type="dxa"/>
          </w:tcPr>
          <w:p w14:paraId="1A099A5D" w14:textId="26B85CF5" w:rsidR="000B1128" w:rsidRPr="000B1128" w:rsidRDefault="000B1128" w:rsidP="000B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bookmarkEnd w:id="0"/>
    </w:tbl>
    <w:p w14:paraId="21EFC033" w14:textId="77777777" w:rsidR="000B1128" w:rsidRPr="000B1128" w:rsidRDefault="000B1128" w:rsidP="000B1128">
      <w:pPr>
        <w:rPr>
          <w:rFonts w:ascii="Times New Roman" w:hAnsi="Times New Roman" w:cs="Times New Roman"/>
        </w:rPr>
      </w:pPr>
    </w:p>
    <w:sectPr w:rsidR="000B1128" w:rsidRPr="000B1128" w:rsidSect="000B1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28"/>
    <w:rsid w:val="000B1128"/>
    <w:rsid w:val="0018251E"/>
    <w:rsid w:val="002277E4"/>
    <w:rsid w:val="006725F2"/>
    <w:rsid w:val="006D0295"/>
    <w:rsid w:val="00A3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F471"/>
  <w15:chartTrackingRefBased/>
  <w15:docId w15:val="{055492C4-1DEE-44C5-990F-9E80299A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2</cp:revision>
  <dcterms:created xsi:type="dcterms:W3CDTF">2025-04-03T06:53:00Z</dcterms:created>
  <dcterms:modified xsi:type="dcterms:W3CDTF">2025-04-03T06:53:00Z</dcterms:modified>
</cp:coreProperties>
</file>