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6" w:rsidRPr="005A048A" w:rsidRDefault="00050676" w:rsidP="00FE4E78">
      <w:pPr>
        <w:spacing w:line="276" w:lineRule="auto"/>
        <w:ind w:firstLine="4253"/>
        <w:rPr>
          <w:sz w:val="26"/>
          <w:szCs w:val="26"/>
        </w:rPr>
      </w:pPr>
    </w:p>
    <w:p w:rsidR="003623EB" w:rsidRPr="005A048A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5A048A">
        <w:rPr>
          <w:sz w:val="26"/>
          <w:szCs w:val="26"/>
        </w:rPr>
        <w:t>Разработано и рекомендовано к утверждению</w:t>
      </w:r>
    </w:p>
    <w:p w:rsidR="003623EB" w:rsidRPr="005A048A" w:rsidRDefault="003623EB" w:rsidP="00FE4E78">
      <w:pPr>
        <w:spacing w:line="276" w:lineRule="auto"/>
        <w:ind w:firstLine="4253"/>
        <w:rPr>
          <w:sz w:val="26"/>
          <w:szCs w:val="26"/>
          <w:highlight w:val="yellow"/>
        </w:rPr>
      </w:pPr>
      <w:r w:rsidRPr="005A048A">
        <w:rPr>
          <w:sz w:val="26"/>
          <w:szCs w:val="26"/>
        </w:rPr>
        <w:t xml:space="preserve">Ученым советом </w:t>
      </w:r>
      <w:proofErr w:type="spellStart"/>
      <w:r w:rsidR="00D233AA" w:rsidRPr="005A048A">
        <w:rPr>
          <w:sz w:val="26"/>
          <w:szCs w:val="26"/>
        </w:rPr>
        <w:t>ТатНИИСХ</w:t>
      </w:r>
      <w:proofErr w:type="spellEnd"/>
      <w:r w:rsidRPr="005A048A">
        <w:rPr>
          <w:sz w:val="26"/>
          <w:szCs w:val="26"/>
        </w:rPr>
        <w:t xml:space="preserve"> -</w:t>
      </w:r>
      <w:r w:rsidRPr="005A048A">
        <w:rPr>
          <w:sz w:val="26"/>
          <w:szCs w:val="26"/>
          <w:highlight w:val="yellow"/>
        </w:rPr>
        <w:t xml:space="preserve"> </w:t>
      </w:r>
    </w:p>
    <w:p w:rsidR="003623EB" w:rsidRPr="005A048A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5A048A">
        <w:rPr>
          <w:sz w:val="26"/>
          <w:szCs w:val="26"/>
        </w:rPr>
        <w:t>обособленного структурного подразделения</w:t>
      </w:r>
    </w:p>
    <w:p w:rsidR="003623EB" w:rsidRPr="005A048A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5A048A">
        <w:rPr>
          <w:sz w:val="26"/>
          <w:szCs w:val="26"/>
        </w:rPr>
        <w:t xml:space="preserve">ФИЦ </w:t>
      </w:r>
      <w:proofErr w:type="spellStart"/>
      <w:r w:rsidRPr="005A048A">
        <w:rPr>
          <w:sz w:val="26"/>
          <w:szCs w:val="26"/>
        </w:rPr>
        <w:t>КазНЦ</w:t>
      </w:r>
      <w:proofErr w:type="spellEnd"/>
      <w:r w:rsidRPr="005A048A">
        <w:rPr>
          <w:sz w:val="26"/>
          <w:szCs w:val="26"/>
        </w:rPr>
        <w:t xml:space="preserve"> РАН</w:t>
      </w:r>
    </w:p>
    <w:p w:rsidR="003623EB" w:rsidRPr="005A048A" w:rsidRDefault="003623EB" w:rsidP="00FE4E78">
      <w:pPr>
        <w:spacing w:line="276" w:lineRule="auto"/>
        <w:ind w:firstLine="4253"/>
        <w:rPr>
          <w:sz w:val="26"/>
          <w:szCs w:val="26"/>
          <w:u w:val="single"/>
        </w:rPr>
      </w:pPr>
      <w:r w:rsidRPr="005A048A">
        <w:rPr>
          <w:sz w:val="26"/>
          <w:szCs w:val="26"/>
        </w:rPr>
        <w:t>«</w:t>
      </w:r>
      <w:r w:rsidR="00F42A42" w:rsidRPr="005A048A">
        <w:rPr>
          <w:sz w:val="26"/>
          <w:szCs w:val="26"/>
        </w:rPr>
        <w:t>____</w:t>
      </w:r>
      <w:r w:rsidRPr="005A048A">
        <w:rPr>
          <w:sz w:val="26"/>
          <w:szCs w:val="26"/>
        </w:rPr>
        <w:t>»</w:t>
      </w:r>
      <w:r w:rsidR="00CD0E1A" w:rsidRPr="005A048A">
        <w:rPr>
          <w:sz w:val="26"/>
          <w:szCs w:val="26"/>
        </w:rPr>
        <w:t xml:space="preserve"> </w:t>
      </w:r>
      <w:r w:rsidR="00F42A42" w:rsidRPr="005A048A">
        <w:rPr>
          <w:sz w:val="26"/>
          <w:szCs w:val="26"/>
        </w:rPr>
        <w:t>___________</w:t>
      </w:r>
      <w:r w:rsidR="00CD0E1A" w:rsidRPr="005A048A">
        <w:rPr>
          <w:sz w:val="26"/>
          <w:szCs w:val="26"/>
        </w:rPr>
        <w:t xml:space="preserve"> </w:t>
      </w:r>
      <w:r w:rsidRPr="005A048A">
        <w:rPr>
          <w:sz w:val="26"/>
          <w:szCs w:val="26"/>
        </w:rPr>
        <w:t>202</w:t>
      </w:r>
      <w:r w:rsidR="00F42A42" w:rsidRPr="005A048A">
        <w:rPr>
          <w:sz w:val="26"/>
          <w:szCs w:val="26"/>
        </w:rPr>
        <w:t>5</w:t>
      </w:r>
      <w:r w:rsidRPr="005A048A">
        <w:rPr>
          <w:sz w:val="26"/>
          <w:szCs w:val="26"/>
        </w:rPr>
        <w:t xml:space="preserve"> г., протокол № </w:t>
      </w:r>
      <w:r w:rsidR="00F42A42" w:rsidRPr="005A048A">
        <w:rPr>
          <w:sz w:val="26"/>
          <w:szCs w:val="26"/>
        </w:rPr>
        <w:t>___</w:t>
      </w:r>
    </w:p>
    <w:p w:rsidR="003623EB" w:rsidRPr="005A048A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A048A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A048A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A048A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A048A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A048A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РАБОЧАЯ ПРОГРАММА ДИСЦИПЛИНЫ</w:t>
      </w:r>
    </w:p>
    <w:p w:rsidR="003623EB" w:rsidRPr="005A048A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«</w:t>
      </w:r>
      <w:r w:rsidR="00B84EDF" w:rsidRPr="005A048A">
        <w:rPr>
          <w:b/>
          <w:sz w:val="26"/>
          <w:szCs w:val="26"/>
        </w:rPr>
        <w:t>Прогрессивные способы приготовления кормов</w:t>
      </w:r>
      <w:r w:rsidRPr="005A048A">
        <w:rPr>
          <w:b/>
          <w:sz w:val="26"/>
          <w:szCs w:val="26"/>
        </w:rPr>
        <w:t>»</w:t>
      </w:r>
    </w:p>
    <w:p w:rsidR="003623EB" w:rsidRPr="005A048A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3623EB" w:rsidRPr="005A048A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5A048A">
        <w:rPr>
          <w:sz w:val="26"/>
          <w:szCs w:val="26"/>
        </w:rPr>
        <w:t>Уровень высшего образования</w:t>
      </w:r>
    </w:p>
    <w:p w:rsidR="003623EB" w:rsidRPr="005A048A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5A048A">
        <w:rPr>
          <w:sz w:val="26"/>
          <w:szCs w:val="26"/>
        </w:rPr>
        <w:t>Подготовка кадров высшей квалификации</w:t>
      </w:r>
    </w:p>
    <w:p w:rsidR="003623EB" w:rsidRPr="005A048A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8E72F8" w:rsidRPr="005A048A" w:rsidRDefault="008E72F8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5A048A">
        <w:rPr>
          <w:sz w:val="26"/>
          <w:szCs w:val="26"/>
        </w:rPr>
        <w:t>Научная специальность</w:t>
      </w:r>
    </w:p>
    <w:p w:rsidR="003623EB" w:rsidRPr="005A048A" w:rsidRDefault="00E342BB" w:rsidP="00FE4E78">
      <w:pPr>
        <w:spacing w:line="276" w:lineRule="auto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</w:p>
    <w:p w:rsidR="001D03B2" w:rsidRPr="005A048A" w:rsidRDefault="001D03B2" w:rsidP="00FE4E78">
      <w:pPr>
        <w:spacing w:line="276" w:lineRule="auto"/>
        <w:jc w:val="center"/>
        <w:rPr>
          <w:color w:val="FF0000"/>
          <w:sz w:val="26"/>
          <w:szCs w:val="26"/>
        </w:rPr>
      </w:pPr>
    </w:p>
    <w:p w:rsidR="001D03B2" w:rsidRPr="005A048A" w:rsidRDefault="001D03B2" w:rsidP="00FE4E78">
      <w:pPr>
        <w:spacing w:line="276" w:lineRule="auto"/>
        <w:jc w:val="center"/>
        <w:rPr>
          <w:color w:val="FF0000"/>
          <w:sz w:val="26"/>
          <w:szCs w:val="26"/>
        </w:rPr>
      </w:pPr>
    </w:p>
    <w:p w:rsidR="003623EB" w:rsidRPr="005A048A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A048A">
        <w:rPr>
          <w:rFonts w:ascii="Times New Roman" w:hAnsi="Times New Roman" w:cs="Times New Roman"/>
          <w:color w:val="FF0000"/>
          <w:sz w:val="26"/>
          <w:szCs w:val="26"/>
        </w:rPr>
        <w:br w:type="page"/>
      </w:r>
      <w:r w:rsidRPr="005A048A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:rsidR="003623EB" w:rsidRPr="005A048A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:rsidR="003623EB" w:rsidRPr="005A048A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:rsidR="003623EB" w:rsidRPr="005A048A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:rsidR="003623EB" w:rsidRPr="005A048A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:rsidR="000B6E08" w:rsidRPr="005A048A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 xml:space="preserve">5. </w:t>
      </w:r>
      <w:r w:rsidR="000B6E08" w:rsidRPr="005A048A">
        <w:rPr>
          <w:rFonts w:ascii="Times New Roman" w:hAnsi="Times New Roman" w:cs="Times New Roman"/>
          <w:sz w:val="26"/>
          <w:szCs w:val="26"/>
        </w:rPr>
        <w:t>Учебно-тематический план занятий.</w:t>
      </w:r>
    </w:p>
    <w:p w:rsidR="003623EB" w:rsidRPr="005A048A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 xml:space="preserve">6. </w:t>
      </w:r>
      <w:r w:rsidR="003623EB" w:rsidRPr="005A048A">
        <w:rPr>
          <w:rFonts w:ascii="Times New Roman" w:hAnsi="Times New Roman" w:cs="Times New Roman"/>
          <w:sz w:val="26"/>
          <w:szCs w:val="26"/>
        </w:rPr>
        <w:t>Формы текущего контроля</w:t>
      </w:r>
      <w:r w:rsidRPr="005A048A">
        <w:rPr>
          <w:rFonts w:ascii="Times New Roman" w:hAnsi="Times New Roman" w:cs="Times New Roman"/>
          <w:sz w:val="26"/>
          <w:szCs w:val="26"/>
        </w:rPr>
        <w:t>,</w:t>
      </w:r>
      <w:r w:rsidR="003623EB" w:rsidRPr="005A048A">
        <w:rPr>
          <w:rFonts w:ascii="Times New Roman" w:hAnsi="Times New Roman" w:cs="Times New Roman"/>
          <w:bCs/>
          <w:sz w:val="26"/>
          <w:szCs w:val="26"/>
        </w:rPr>
        <w:t xml:space="preserve"> критерии оценки</w:t>
      </w:r>
      <w:r w:rsidR="003623EB" w:rsidRPr="005A048A">
        <w:rPr>
          <w:rFonts w:ascii="Times New Roman" w:hAnsi="Times New Roman" w:cs="Times New Roman"/>
          <w:sz w:val="26"/>
          <w:szCs w:val="26"/>
        </w:rPr>
        <w:t>.</w:t>
      </w:r>
    </w:p>
    <w:p w:rsidR="003623EB" w:rsidRPr="005A048A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>7</w:t>
      </w:r>
      <w:r w:rsidR="003623EB" w:rsidRPr="005A048A">
        <w:rPr>
          <w:rFonts w:ascii="Times New Roman" w:hAnsi="Times New Roman" w:cs="Times New Roman"/>
          <w:sz w:val="26"/>
          <w:szCs w:val="26"/>
        </w:rPr>
        <w:t>. Перечень учебной литературы и ресурсов сети "Интернет", необходимых для освоения дисциплины.</w:t>
      </w:r>
    </w:p>
    <w:p w:rsidR="003623EB" w:rsidRPr="005A048A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48A">
        <w:rPr>
          <w:rFonts w:ascii="Times New Roman" w:hAnsi="Times New Roman" w:cs="Times New Roman"/>
          <w:sz w:val="26"/>
          <w:szCs w:val="26"/>
        </w:rPr>
        <w:t>8</w:t>
      </w:r>
      <w:r w:rsidR="003623EB" w:rsidRPr="005A048A">
        <w:rPr>
          <w:rFonts w:ascii="Times New Roman" w:hAnsi="Times New Roman" w:cs="Times New Roman"/>
          <w:sz w:val="26"/>
          <w:szCs w:val="26"/>
        </w:rPr>
        <w:t>. Описание материально-технической базы, необходимой для освоения дисциплины.</w:t>
      </w:r>
    </w:p>
    <w:p w:rsidR="003623EB" w:rsidRPr="005A048A" w:rsidRDefault="003623EB" w:rsidP="00FE4E78">
      <w:pPr>
        <w:tabs>
          <w:tab w:val="left" w:pos="4395"/>
        </w:tabs>
        <w:spacing w:line="276" w:lineRule="auto"/>
        <w:jc w:val="both"/>
        <w:rPr>
          <w:b/>
          <w:smallCaps/>
          <w:sz w:val="26"/>
          <w:szCs w:val="26"/>
        </w:rPr>
      </w:pPr>
    </w:p>
    <w:p w:rsidR="003623EB" w:rsidRPr="005A048A" w:rsidRDefault="003623EB" w:rsidP="00FE4E78">
      <w:pPr>
        <w:tabs>
          <w:tab w:val="left" w:pos="4395"/>
        </w:tabs>
        <w:spacing w:line="276" w:lineRule="auto"/>
        <w:jc w:val="center"/>
        <w:rPr>
          <w:b/>
          <w:smallCaps/>
          <w:sz w:val="26"/>
          <w:szCs w:val="26"/>
        </w:rPr>
      </w:pPr>
      <w:r w:rsidRPr="005A048A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:rsidR="003623EB" w:rsidRPr="005A048A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Виды учебной деятельности: аудиторные занятия – 27 часов, самостоятельная работа – 92 часа, зачет</w:t>
      </w:r>
      <w:r w:rsidR="004E2C00" w:rsidRPr="005A048A">
        <w:rPr>
          <w:sz w:val="26"/>
          <w:szCs w:val="26"/>
        </w:rPr>
        <w:t xml:space="preserve"> (</w:t>
      </w:r>
      <w:r w:rsidR="00702CB7" w:rsidRPr="005A048A">
        <w:rPr>
          <w:sz w:val="26"/>
          <w:szCs w:val="26"/>
        </w:rPr>
        <w:t>форма зачета выбирается на усмотрение руководителя</w:t>
      </w:r>
      <w:r w:rsidR="004E2C00" w:rsidRPr="005A048A">
        <w:rPr>
          <w:sz w:val="26"/>
          <w:szCs w:val="26"/>
        </w:rPr>
        <w:t>)</w:t>
      </w:r>
      <w:r w:rsidRPr="005A048A">
        <w:rPr>
          <w:sz w:val="26"/>
          <w:szCs w:val="26"/>
        </w:rPr>
        <w:t xml:space="preserve"> </w:t>
      </w:r>
      <w:r w:rsidR="001B05CD" w:rsidRPr="005A048A">
        <w:rPr>
          <w:sz w:val="26"/>
          <w:szCs w:val="26"/>
        </w:rPr>
        <w:t>–</w:t>
      </w:r>
      <w:r w:rsidRPr="005A048A">
        <w:rPr>
          <w:sz w:val="26"/>
          <w:szCs w:val="26"/>
        </w:rPr>
        <w:t xml:space="preserve"> 1 час, всего – 120 часов.</w:t>
      </w:r>
    </w:p>
    <w:p w:rsidR="003623EB" w:rsidRPr="005A048A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Форма проведения аудиторных занятий – лекции, </w:t>
      </w:r>
      <w:r w:rsidR="004E2C00" w:rsidRPr="005A048A">
        <w:rPr>
          <w:sz w:val="26"/>
          <w:szCs w:val="26"/>
        </w:rPr>
        <w:t xml:space="preserve">лабораторно-практические занятия, </w:t>
      </w:r>
      <w:r w:rsidRPr="005A048A">
        <w:rPr>
          <w:sz w:val="26"/>
          <w:szCs w:val="26"/>
        </w:rPr>
        <w:t>семинарские занятия и консультации.</w:t>
      </w:r>
    </w:p>
    <w:p w:rsidR="003623EB" w:rsidRPr="005A048A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:rsidR="003623EB" w:rsidRPr="005A048A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Формой итогового контроля является </w:t>
      </w:r>
      <w:r w:rsidR="00F570B2" w:rsidRPr="005A048A">
        <w:rPr>
          <w:sz w:val="26"/>
          <w:szCs w:val="26"/>
        </w:rPr>
        <w:t>собеседование, реферат</w:t>
      </w:r>
      <w:r w:rsidR="001D1FF2" w:rsidRPr="005A048A">
        <w:rPr>
          <w:sz w:val="26"/>
          <w:szCs w:val="26"/>
        </w:rPr>
        <w:t xml:space="preserve"> или</w:t>
      </w:r>
      <w:r w:rsidR="00506A37" w:rsidRPr="005A048A">
        <w:rPr>
          <w:sz w:val="26"/>
          <w:szCs w:val="26"/>
        </w:rPr>
        <w:t xml:space="preserve"> зачет (на усмотрение научного руководителя).</w:t>
      </w:r>
    </w:p>
    <w:p w:rsidR="003623EB" w:rsidRPr="005A048A" w:rsidRDefault="003623EB" w:rsidP="00FE4E78">
      <w:pPr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smallCaps/>
          <w:sz w:val="26"/>
          <w:szCs w:val="26"/>
        </w:rPr>
      </w:pPr>
      <w:r w:rsidRPr="005A048A">
        <w:rPr>
          <w:b/>
          <w:smallCaps/>
          <w:sz w:val="26"/>
          <w:szCs w:val="26"/>
        </w:rPr>
        <w:t>2. Перечень планируемых результатов обучения</w:t>
      </w:r>
    </w:p>
    <w:p w:rsidR="003623EB" w:rsidRPr="005A048A" w:rsidRDefault="003623EB" w:rsidP="00FE4E78">
      <w:pPr>
        <w:spacing w:line="276" w:lineRule="auto"/>
        <w:ind w:firstLine="720"/>
        <w:rPr>
          <w:sz w:val="26"/>
          <w:szCs w:val="26"/>
        </w:rPr>
      </w:pPr>
      <w:r w:rsidRPr="005A048A">
        <w:rPr>
          <w:sz w:val="26"/>
          <w:szCs w:val="26"/>
        </w:rPr>
        <w:t xml:space="preserve">В результате освоения дисциплины выпускник должен </w:t>
      </w:r>
    </w:p>
    <w:p w:rsidR="003623EB" w:rsidRPr="005A048A" w:rsidRDefault="003623EB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5A048A">
        <w:rPr>
          <w:b/>
          <w:i/>
          <w:sz w:val="26"/>
          <w:szCs w:val="26"/>
        </w:rPr>
        <w:t>Знать:</w:t>
      </w:r>
    </w:p>
    <w:p w:rsidR="00A76228" w:rsidRPr="005A048A" w:rsidRDefault="00A76228" w:rsidP="00E725BD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роль отдельных питательных и биологически активных элементов кормов в обмене веществ животных;</w:t>
      </w:r>
    </w:p>
    <w:p w:rsidR="00446F18" w:rsidRPr="005A048A" w:rsidRDefault="00446F18" w:rsidP="00E725BD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эффективность применения </w:t>
      </w:r>
      <w:proofErr w:type="spellStart"/>
      <w:r w:rsidRPr="005A048A">
        <w:rPr>
          <w:sz w:val="26"/>
          <w:szCs w:val="26"/>
        </w:rPr>
        <w:t>пробиотиков</w:t>
      </w:r>
      <w:proofErr w:type="spellEnd"/>
      <w:r w:rsidRPr="005A048A">
        <w:rPr>
          <w:sz w:val="26"/>
          <w:szCs w:val="26"/>
        </w:rPr>
        <w:t xml:space="preserve">, </w:t>
      </w:r>
      <w:proofErr w:type="spellStart"/>
      <w:r w:rsidRPr="005A048A">
        <w:rPr>
          <w:sz w:val="26"/>
          <w:szCs w:val="26"/>
        </w:rPr>
        <w:t>пребиотиков</w:t>
      </w:r>
      <w:proofErr w:type="spellEnd"/>
      <w:r w:rsidRPr="005A048A">
        <w:rPr>
          <w:sz w:val="26"/>
          <w:szCs w:val="26"/>
        </w:rPr>
        <w:t xml:space="preserve">, </w:t>
      </w:r>
      <w:proofErr w:type="spellStart"/>
      <w:r w:rsidRPr="005A048A">
        <w:rPr>
          <w:sz w:val="26"/>
          <w:szCs w:val="26"/>
        </w:rPr>
        <w:t>симбиотиков</w:t>
      </w:r>
      <w:proofErr w:type="spellEnd"/>
      <w:r w:rsidRPr="005A048A">
        <w:rPr>
          <w:sz w:val="26"/>
          <w:szCs w:val="26"/>
        </w:rPr>
        <w:t xml:space="preserve"> в рационах сельскохозяйственных животных;</w:t>
      </w:r>
    </w:p>
    <w:p w:rsidR="00A76228" w:rsidRPr="005A048A" w:rsidRDefault="00A76228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методы оценки химического состава, питательности и качества кормов, кормовых добавок и премиксов;</w:t>
      </w:r>
    </w:p>
    <w:p w:rsidR="007738D9" w:rsidRPr="005A048A" w:rsidRDefault="008245B8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к</w:t>
      </w:r>
      <w:r w:rsidR="007738D9" w:rsidRPr="005A048A">
        <w:rPr>
          <w:sz w:val="26"/>
          <w:szCs w:val="26"/>
        </w:rPr>
        <w:t>лассификаци</w:t>
      </w:r>
      <w:r w:rsidR="007D1700">
        <w:rPr>
          <w:sz w:val="26"/>
          <w:szCs w:val="26"/>
        </w:rPr>
        <w:t>ю</w:t>
      </w:r>
      <w:r w:rsidR="007738D9" w:rsidRPr="005A048A">
        <w:rPr>
          <w:sz w:val="26"/>
          <w:szCs w:val="26"/>
        </w:rPr>
        <w:t xml:space="preserve"> кормов;</w:t>
      </w:r>
    </w:p>
    <w:p w:rsidR="0098421C" w:rsidRPr="005A048A" w:rsidRDefault="0098421C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химический состав кормов;</w:t>
      </w:r>
    </w:p>
    <w:p w:rsidR="00EC44B1" w:rsidRPr="005A048A" w:rsidRDefault="00EC44B1" w:rsidP="00EC44B1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  <w:r w:rsidRPr="005A048A">
        <w:rPr>
          <w:rStyle w:val="21"/>
          <w:sz w:val="26"/>
          <w:szCs w:val="26"/>
          <w:shd w:val="clear" w:color="auto" w:fill="auto"/>
        </w:rPr>
        <w:t>принципы проведения статистической обработки полученной информации с применение пакетов прикладных программ;</w:t>
      </w:r>
    </w:p>
    <w:p w:rsidR="007738D9" w:rsidRPr="005A048A" w:rsidRDefault="008245B8" w:rsidP="00EC44B1">
      <w:pPr>
        <w:spacing w:line="276" w:lineRule="auto"/>
        <w:ind w:left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п</w:t>
      </w:r>
      <w:r w:rsidR="007738D9" w:rsidRPr="005A048A">
        <w:rPr>
          <w:sz w:val="26"/>
          <w:szCs w:val="26"/>
        </w:rPr>
        <w:t>рогрессивные технологии заготовки кормов;</w:t>
      </w:r>
    </w:p>
    <w:p w:rsidR="0098421C" w:rsidRPr="005A048A" w:rsidRDefault="007738D9" w:rsidP="00EC44B1">
      <w:pPr>
        <w:spacing w:line="276" w:lineRule="auto"/>
        <w:ind w:left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прогрессивные способы подготовки кормов к скармливанию</w:t>
      </w:r>
      <w:r w:rsidR="00EE4F1B" w:rsidRPr="005A048A">
        <w:rPr>
          <w:sz w:val="26"/>
          <w:szCs w:val="26"/>
        </w:rPr>
        <w:t>;</w:t>
      </w:r>
    </w:p>
    <w:p w:rsidR="007738D9" w:rsidRPr="005A048A" w:rsidRDefault="008245B8" w:rsidP="00EC44B1">
      <w:pPr>
        <w:spacing w:line="276" w:lineRule="auto"/>
        <w:ind w:left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lastRenderedPageBreak/>
        <w:t>с</w:t>
      </w:r>
      <w:r w:rsidR="007738D9" w:rsidRPr="005A048A">
        <w:rPr>
          <w:sz w:val="26"/>
          <w:szCs w:val="26"/>
        </w:rPr>
        <w:t>овременные химические способы заготовки и подготовки кормов к скармливанию</w:t>
      </w:r>
      <w:r w:rsidR="00EE4F1B" w:rsidRPr="005A048A">
        <w:rPr>
          <w:sz w:val="26"/>
          <w:szCs w:val="26"/>
        </w:rPr>
        <w:t>;</w:t>
      </w:r>
    </w:p>
    <w:p w:rsidR="00EE4F1B" w:rsidRPr="005A048A" w:rsidRDefault="008245B8" w:rsidP="008447BA">
      <w:pPr>
        <w:spacing w:line="276" w:lineRule="auto"/>
        <w:ind w:firstLine="709"/>
        <w:jc w:val="both"/>
        <w:rPr>
          <w:rStyle w:val="21"/>
          <w:color w:val="FF0000"/>
          <w:sz w:val="26"/>
          <w:szCs w:val="26"/>
          <w:shd w:val="clear" w:color="auto" w:fill="auto"/>
        </w:rPr>
      </w:pPr>
      <w:r w:rsidRPr="005A048A">
        <w:rPr>
          <w:sz w:val="26"/>
          <w:szCs w:val="26"/>
        </w:rPr>
        <w:t>п</w:t>
      </w:r>
      <w:r w:rsidR="00EE4F1B" w:rsidRPr="005A048A">
        <w:rPr>
          <w:sz w:val="26"/>
          <w:szCs w:val="26"/>
        </w:rPr>
        <w:t xml:space="preserve">рогрессивные биологические способы заготовки </w:t>
      </w:r>
      <w:r w:rsidR="00A155BC" w:rsidRPr="005A048A">
        <w:rPr>
          <w:sz w:val="26"/>
          <w:szCs w:val="26"/>
        </w:rPr>
        <w:t>и п</w:t>
      </w:r>
      <w:r w:rsidR="000340A6" w:rsidRPr="005A048A">
        <w:rPr>
          <w:sz w:val="26"/>
          <w:szCs w:val="26"/>
        </w:rPr>
        <w:t>одготовки кормов к скармливанию.</w:t>
      </w:r>
    </w:p>
    <w:p w:rsidR="00EE4F1B" w:rsidRPr="005A048A" w:rsidRDefault="007A4955" w:rsidP="00EE4F1B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b/>
          <w:i/>
          <w:sz w:val="26"/>
          <w:szCs w:val="26"/>
        </w:rPr>
        <w:t>Владеть:</w:t>
      </w:r>
      <w:r w:rsidR="007738D9" w:rsidRPr="005A048A">
        <w:rPr>
          <w:sz w:val="26"/>
          <w:szCs w:val="26"/>
        </w:rPr>
        <w:t xml:space="preserve"> </w:t>
      </w:r>
    </w:p>
    <w:p w:rsidR="00EE4F1B" w:rsidRPr="005A048A" w:rsidRDefault="00FC6364" w:rsidP="00EE4F1B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п</w:t>
      </w:r>
      <w:r w:rsidR="00EE4F1B" w:rsidRPr="005A048A">
        <w:rPr>
          <w:sz w:val="26"/>
          <w:szCs w:val="26"/>
        </w:rPr>
        <w:t>рогрессивными способами заготовки силоса, сенажа, травяной муки и резки</w:t>
      </w:r>
      <w:r w:rsidR="00A155BC" w:rsidRPr="005A048A">
        <w:rPr>
          <w:sz w:val="26"/>
          <w:szCs w:val="26"/>
        </w:rPr>
        <w:t>;</w:t>
      </w:r>
    </w:p>
    <w:p w:rsidR="00BD7C14" w:rsidRPr="005A048A" w:rsidRDefault="00BD7C14" w:rsidP="00BD7C14">
      <w:pPr>
        <w:ind w:firstLine="709"/>
        <w:rPr>
          <w:sz w:val="26"/>
          <w:szCs w:val="26"/>
        </w:rPr>
      </w:pPr>
      <w:r w:rsidRPr="005A048A">
        <w:rPr>
          <w:sz w:val="26"/>
          <w:szCs w:val="26"/>
        </w:rPr>
        <w:t xml:space="preserve">прогрессивными способами </w:t>
      </w:r>
      <w:proofErr w:type="spellStart"/>
      <w:r w:rsidRPr="005A048A">
        <w:rPr>
          <w:sz w:val="26"/>
          <w:szCs w:val="26"/>
        </w:rPr>
        <w:t>экструдирования</w:t>
      </w:r>
      <w:proofErr w:type="spellEnd"/>
      <w:r w:rsidRPr="005A048A">
        <w:rPr>
          <w:sz w:val="26"/>
          <w:szCs w:val="26"/>
        </w:rPr>
        <w:t xml:space="preserve"> зернового сырья;</w:t>
      </w:r>
    </w:p>
    <w:p w:rsidR="007738D9" w:rsidRPr="005A048A" w:rsidRDefault="00FC6364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современными с</w:t>
      </w:r>
      <w:r w:rsidR="00EE4F1B" w:rsidRPr="005A048A">
        <w:rPr>
          <w:sz w:val="26"/>
          <w:szCs w:val="26"/>
        </w:rPr>
        <w:t xml:space="preserve">пособами </w:t>
      </w:r>
      <w:r w:rsidR="00A155BC" w:rsidRPr="005A048A">
        <w:rPr>
          <w:sz w:val="26"/>
          <w:szCs w:val="26"/>
        </w:rPr>
        <w:t xml:space="preserve">применения </w:t>
      </w:r>
      <w:proofErr w:type="spellStart"/>
      <w:r w:rsidR="00A155BC" w:rsidRPr="005A048A">
        <w:rPr>
          <w:sz w:val="26"/>
          <w:szCs w:val="26"/>
        </w:rPr>
        <w:t>пробиотиков</w:t>
      </w:r>
      <w:proofErr w:type="spellEnd"/>
      <w:r w:rsidR="00EE4F1B" w:rsidRPr="005A048A">
        <w:rPr>
          <w:sz w:val="26"/>
          <w:szCs w:val="26"/>
        </w:rPr>
        <w:t xml:space="preserve">, </w:t>
      </w:r>
      <w:proofErr w:type="spellStart"/>
      <w:r w:rsidR="00EE4F1B" w:rsidRPr="005A048A">
        <w:rPr>
          <w:sz w:val="26"/>
          <w:szCs w:val="26"/>
        </w:rPr>
        <w:t>пребиотиков</w:t>
      </w:r>
      <w:proofErr w:type="spellEnd"/>
      <w:r w:rsidR="00EE4F1B" w:rsidRPr="005A048A">
        <w:rPr>
          <w:sz w:val="26"/>
          <w:szCs w:val="26"/>
        </w:rPr>
        <w:t xml:space="preserve">, </w:t>
      </w:r>
      <w:proofErr w:type="spellStart"/>
      <w:r w:rsidR="00EE4F1B" w:rsidRPr="005A048A">
        <w:rPr>
          <w:sz w:val="26"/>
          <w:szCs w:val="26"/>
        </w:rPr>
        <w:t>симбиотиков</w:t>
      </w:r>
      <w:proofErr w:type="spellEnd"/>
      <w:r w:rsidR="00EE4F1B" w:rsidRPr="005A048A">
        <w:rPr>
          <w:sz w:val="26"/>
          <w:szCs w:val="26"/>
        </w:rPr>
        <w:t xml:space="preserve"> в </w:t>
      </w:r>
      <w:r w:rsidR="001B189E" w:rsidRPr="005A048A">
        <w:rPr>
          <w:sz w:val="26"/>
          <w:szCs w:val="26"/>
        </w:rPr>
        <w:t>рационах кормления животных</w:t>
      </w:r>
      <w:r w:rsidR="00A155BC" w:rsidRPr="005A048A">
        <w:rPr>
          <w:sz w:val="26"/>
          <w:szCs w:val="26"/>
        </w:rPr>
        <w:t>;</w:t>
      </w:r>
    </w:p>
    <w:p w:rsidR="00FC6364" w:rsidRPr="005A048A" w:rsidRDefault="00FC6364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современными химически</w:t>
      </w:r>
      <w:r w:rsidR="007D1700">
        <w:rPr>
          <w:sz w:val="26"/>
          <w:szCs w:val="26"/>
        </w:rPr>
        <w:t>ми</w:t>
      </w:r>
      <w:r w:rsidRPr="005A048A">
        <w:rPr>
          <w:sz w:val="26"/>
          <w:szCs w:val="26"/>
        </w:rPr>
        <w:t xml:space="preserve"> способами заготовки и подготовки кормов к скармливанию</w:t>
      </w:r>
      <w:r w:rsidR="00BD7C14" w:rsidRPr="005A048A">
        <w:rPr>
          <w:sz w:val="26"/>
          <w:szCs w:val="26"/>
        </w:rPr>
        <w:t>;</w:t>
      </w:r>
    </w:p>
    <w:p w:rsidR="00490057" w:rsidRPr="005A048A" w:rsidRDefault="00490057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способами и техник</w:t>
      </w:r>
      <w:r w:rsidR="007D1700">
        <w:rPr>
          <w:sz w:val="26"/>
          <w:szCs w:val="26"/>
        </w:rPr>
        <w:t>ой</w:t>
      </w:r>
      <w:r w:rsidRPr="005A048A">
        <w:rPr>
          <w:sz w:val="26"/>
          <w:szCs w:val="26"/>
        </w:rPr>
        <w:t xml:space="preserve"> скармливания витаминных препаратов животным</w:t>
      </w:r>
    </w:p>
    <w:p w:rsidR="003623EB" w:rsidRPr="005A048A" w:rsidRDefault="007738D9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методами рационального применения и надлежащего хранения кормов, заготовленных с использованием прогрессивных технологий в комплексе с приёмами, обеспечивающими, максимальное усвоение кормов при высоком качестве продукции</w:t>
      </w:r>
      <w:r w:rsidR="00C233D5" w:rsidRPr="005A048A">
        <w:rPr>
          <w:sz w:val="26"/>
          <w:szCs w:val="26"/>
        </w:rPr>
        <w:t>.</w:t>
      </w:r>
    </w:p>
    <w:p w:rsidR="005519CB" w:rsidRPr="005A048A" w:rsidRDefault="005519CB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современными программными средствами для обработки разнородной информации</w:t>
      </w:r>
      <w:r w:rsidR="00854605" w:rsidRPr="005A048A">
        <w:rPr>
          <w:sz w:val="26"/>
          <w:szCs w:val="26"/>
        </w:rPr>
        <w:t>;</w:t>
      </w:r>
    </w:p>
    <w:p w:rsidR="00854605" w:rsidRPr="005A048A" w:rsidRDefault="00854605" w:rsidP="00FE4E78">
      <w:pPr>
        <w:spacing w:line="276" w:lineRule="auto"/>
        <w:ind w:firstLine="709"/>
        <w:jc w:val="both"/>
        <w:rPr>
          <w:b/>
          <w:i/>
          <w:color w:val="FF0000"/>
          <w:sz w:val="26"/>
          <w:szCs w:val="26"/>
        </w:rPr>
      </w:pPr>
    </w:p>
    <w:p w:rsidR="007738D9" w:rsidRPr="005A048A" w:rsidRDefault="003623EB" w:rsidP="007738D9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rStyle w:val="21"/>
          <w:b/>
          <w:i/>
          <w:sz w:val="26"/>
          <w:szCs w:val="26"/>
        </w:rPr>
        <w:t>Уметь:</w:t>
      </w:r>
      <w:r w:rsidR="007738D9" w:rsidRPr="005A048A">
        <w:rPr>
          <w:sz w:val="26"/>
          <w:szCs w:val="26"/>
        </w:rPr>
        <w:t xml:space="preserve"> </w:t>
      </w:r>
    </w:p>
    <w:p w:rsidR="007738D9" w:rsidRPr="005A048A" w:rsidRDefault="007738D9" w:rsidP="007738D9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отбирать пробы разных видов кормов для зоотехнического и химического анализа, проводить органолептическую оценку кормов;</w:t>
      </w:r>
    </w:p>
    <w:p w:rsidR="007738D9" w:rsidRPr="005A048A" w:rsidRDefault="000340A6" w:rsidP="007738D9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применять органические</w:t>
      </w:r>
      <w:r w:rsidR="007738D9" w:rsidRPr="005A048A">
        <w:rPr>
          <w:sz w:val="26"/>
          <w:szCs w:val="26"/>
        </w:rPr>
        <w:t xml:space="preserve"> кислоты в </w:t>
      </w:r>
      <w:r w:rsidR="001E7B50" w:rsidRPr="005A048A">
        <w:rPr>
          <w:sz w:val="26"/>
          <w:szCs w:val="26"/>
        </w:rPr>
        <w:t>приготовления кормов</w:t>
      </w:r>
      <w:r w:rsidR="00EE4F1B" w:rsidRPr="005A048A">
        <w:rPr>
          <w:sz w:val="26"/>
          <w:szCs w:val="26"/>
        </w:rPr>
        <w:t>;</w:t>
      </w:r>
    </w:p>
    <w:p w:rsidR="00EE4F1B" w:rsidRPr="005A048A" w:rsidRDefault="00BD7C14" w:rsidP="007738D9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и</w:t>
      </w:r>
      <w:r w:rsidR="000F1DC0" w:rsidRPr="005A048A">
        <w:rPr>
          <w:sz w:val="26"/>
          <w:szCs w:val="26"/>
        </w:rPr>
        <w:t>спользовать современные</w:t>
      </w:r>
      <w:r w:rsidR="00EE4F1B" w:rsidRPr="005A048A">
        <w:rPr>
          <w:sz w:val="26"/>
          <w:szCs w:val="26"/>
        </w:rPr>
        <w:t xml:space="preserve"> биологические способы приготовления кормов: </w:t>
      </w:r>
      <w:r w:rsidR="000F1DC0" w:rsidRPr="005A048A">
        <w:rPr>
          <w:sz w:val="26"/>
          <w:szCs w:val="26"/>
        </w:rPr>
        <w:t xml:space="preserve">заквашивание, </w:t>
      </w:r>
      <w:r w:rsidR="00EE4F1B" w:rsidRPr="005A048A">
        <w:rPr>
          <w:sz w:val="26"/>
          <w:szCs w:val="26"/>
        </w:rPr>
        <w:t xml:space="preserve">дрожжевание, </w:t>
      </w:r>
      <w:proofErr w:type="spellStart"/>
      <w:r w:rsidR="00EE4F1B" w:rsidRPr="005A048A">
        <w:rPr>
          <w:sz w:val="26"/>
          <w:szCs w:val="26"/>
        </w:rPr>
        <w:t>осолаживание</w:t>
      </w:r>
      <w:proofErr w:type="spellEnd"/>
      <w:r w:rsidR="00EE4F1B" w:rsidRPr="005A048A">
        <w:rPr>
          <w:sz w:val="26"/>
          <w:szCs w:val="26"/>
        </w:rPr>
        <w:t>, проращивание</w:t>
      </w:r>
      <w:r w:rsidR="008E5A3A" w:rsidRPr="005A048A">
        <w:rPr>
          <w:sz w:val="26"/>
          <w:szCs w:val="26"/>
        </w:rPr>
        <w:t xml:space="preserve"> и др.</w:t>
      </w:r>
      <w:r w:rsidR="00EE4F1B" w:rsidRPr="005A048A">
        <w:rPr>
          <w:sz w:val="26"/>
          <w:szCs w:val="26"/>
        </w:rPr>
        <w:t>;</w:t>
      </w:r>
    </w:p>
    <w:p w:rsidR="00BD7C14" w:rsidRPr="005A048A" w:rsidRDefault="00BD7C14" w:rsidP="007738D9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применять прогрессивные </w:t>
      </w:r>
      <w:r w:rsidR="005519CB" w:rsidRPr="005A048A">
        <w:rPr>
          <w:sz w:val="26"/>
          <w:szCs w:val="26"/>
        </w:rPr>
        <w:t>способы</w:t>
      </w:r>
      <w:r w:rsidRPr="005A048A">
        <w:rPr>
          <w:sz w:val="26"/>
          <w:szCs w:val="26"/>
        </w:rPr>
        <w:t xml:space="preserve"> </w:t>
      </w:r>
      <w:proofErr w:type="spellStart"/>
      <w:r w:rsidRPr="005A048A">
        <w:rPr>
          <w:sz w:val="26"/>
          <w:szCs w:val="26"/>
        </w:rPr>
        <w:t>экструдирования</w:t>
      </w:r>
      <w:proofErr w:type="spellEnd"/>
      <w:r w:rsidRPr="005A048A">
        <w:rPr>
          <w:sz w:val="26"/>
          <w:szCs w:val="26"/>
        </w:rPr>
        <w:t xml:space="preserve"> зернового сырья</w:t>
      </w:r>
    </w:p>
    <w:p w:rsidR="00EE4F1B" w:rsidRPr="005A048A" w:rsidRDefault="00BD7C14" w:rsidP="00EE4F1B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и</w:t>
      </w:r>
      <w:r w:rsidR="00EE4F1B" w:rsidRPr="005A048A">
        <w:rPr>
          <w:sz w:val="26"/>
          <w:szCs w:val="26"/>
        </w:rPr>
        <w:t xml:space="preserve">спользовать </w:t>
      </w:r>
      <w:proofErr w:type="spellStart"/>
      <w:r w:rsidR="00EE4F1B" w:rsidRPr="005A048A">
        <w:rPr>
          <w:sz w:val="26"/>
          <w:szCs w:val="26"/>
        </w:rPr>
        <w:t>пробиотиков</w:t>
      </w:r>
      <w:proofErr w:type="spellEnd"/>
      <w:r w:rsidR="00EE4F1B" w:rsidRPr="005A048A">
        <w:rPr>
          <w:sz w:val="26"/>
          <w:szCs w:val="26"/>
        </w:rPr>
        <w:t xml:space="preserve">, </w:t>
      </w:r>
      <w:proofErr w:type="spellStart"/>
      <w:r w:rsidR="00EE4F1B" w:rsidRPr="005A048A">
        <w:rPr>
          <w:sz w:val="26"/>
          <w:szCs w:val="26"/>
        </w:rPr>
        <w:t>пребиотиков</w:t>
      </w:r>
      <w:proofErr w:type="spellEnd"/>
      <w:r w:rsidR="00EE4F1B" w:rsidRPr="005A048A">
        <w:rPr>
          <w:sz w:val="26"/>
          <w:szCs w:val="26"/>
        </w:rPr>
        <w:t xml:space="preserve">, </w:t>
      </w:r>
      <w:proofErr w:type="spellStart"/>
      <w:r w:rsidR="00EE4F1B" w:rsidRPr="005A048A">
        <w:rPr>
          <w:sz w:val="26"/>
          <w:szCs w:val="26"/>
        </w:rPr>
        <w:t>симбиотиков</w:t>
      </w:r>
      <w:proofErr w:type="spellEnd"/>
      <w:r w:rsidR="00EE4F1B" w:rsidRPr="005A048A">
        <w:rPr>
          <w:sz w:val="26"/>
          <w:szCs w:val="26"/>
        </w:rPr>
        <w:t xml:space="preserve"> в </w:t>
      </w:r>
      <w:r w:rsidR="008E5A3A" w:rsidRPr="005A048A">
        <w:rPr>
          <w:sz w:val="26"/>
          <w:szCs w:val="26"/>
        </w:rPr>
        <w:t>рационах кормления животных</w:t>
      </w:r>
      <w:r w:rsidRPr="005A048A">
        <w:rPr>
          <w:sz w:val="26"/>
          <w:szCs w:val="26"/>
        </w:rPr>
        <w:t>;</w:t>
      </w:r>
    </w:p>
    <w:p w:rsidR="004C61B3" w:rsidRPr="005A048A" w:rsidRDefault="004C61B3" w:rsidP="004C61B3">
      <w:pPr>
        <w:pStyle w:val="af0"/>
        <w:ind w:left="0" w:firstLine="851"/>
        <w:rPr>
          <w:sz w:val="26"/>
          <w:szCs w:val="26"/>
        </w:rPr>
      </w:pPr>
      <w:r w:rsidRPr="005A048A">
        <w:rPr>
          <w:sz w:val="26"/>
          <w:szCs w:val="26"/>
        </w:rPr>
        <w:t xml:space="preserve">анализировать эффективность использования различных </w:t>
      </w:r>
      <w:r w:rsidRPr="005A048A">
        <w:rPr>
          <w:sz w:val="26"/>
          <w:szCs w:val="26"/>
          <w:lang w:val="ru-RU"/>
        </w:rPr>
        <w:t>прогрессивных способов приготовления кормов</w:t>
      </w:r>
      <w:r w:rsidRPr="005A048A">
        <w:rPr>
          <w:sz w:val="26"/>
          <w:szCs w:val="26"/>
        </w:rPr>
        <w:t xml:space="preserve"> в целях обеспечения полноценного кормления различных видов с</w:t>
      </w:r>
      <w:r w:rsidRPr="005A048A">
        <w:rPr>
          <w:sz w:val="26"/>
          <w:szCs w:val="26"/>
          <w:lang w:val="ru-RU"/>
        </w:rPr>
        <w:t>ельскохозяйственных</w:t>
      </w:r>
      <w:r w:rsidRPr="005A048A">
        <w:rPr>
          <w:sz w:val="26"/>
          <w:szCs w:val="26"/>
        </w:rPr>
        <w:t xml:space="preserve"> животных.</w:t>
      </w:r>
    </w:p>
    <w:p w:rsidR="00F2071C" w:rsidRPr="005A048A" w:rsidRDefault="00F2071C" w:rsidP="00F2071C">
      <w:pPr>
        <w:pStyle w:val="af0"/>
        <w:spacing w:line="276" w:lineRule="auto"/>
        <w:ind w:left="0" w:firstLine="709"/>
        <w:rPr>
          <w:rStyle w:val="21"/>
          <w:sz w:val="26"/>
          <w:szCs w:val="26"/>
          <w:shd w:val="clear" w:color="auto" w:fill="auto"/>
        </w:rPr>
      </w:pPr>
      <w:r w:rsidRPr="005A048A">
        <w:rPr>
          <w:rStyle w:val="21"/>
          <w:sz w:val="26"/>
          <w:szCs w:val="26"/>
          <w:shd w:val="clear" w:color="auto" w:fill="auto"/>
        </w:rPr>
        <w:t>проводить статистическую обработку полученной информации с применение</w:t>
      </w:r>
      <w:r w:rsidR="00927024" w:rsidRPr="005A048A">
        <w:rPr>
          <w:rStyle w:val="21"/>
          <w:sz w:val="26"/>
          <w:szCs w:val="26"/>
          <w:shd w:val="clear" w:color="auto" w:fill="auto"/>
          <w:lang w:val="ru-RU"/>
        </w:rPr>
        <w:t>м</w:t>
      </w:r>
      <w:r w:rsidRPr="005A048A">
        <w:rPr>
          <w:rStyle w:val="21"/>
          <w:sz w:val="26"/>
          <w:szCs w:val="26"/>
          <w:shd w:val="clear" w:color="auto" w:fill="auto"/>
        </w:rPr>
        <w:t xml:space="preserve"> пакетов прикладных программ;</w:t>
      </w:r>
    </w:p>
    <w:p w:rsidR="003852E2" w:rsidRPr="005A048A" w:rsidRDefault="003852E2" w:rsidP="00FE4E78">
      <w:pPr>
        <w:spacing w:line="276" w:lineRule="auto"/>
        <w:ind w:left="720"/>
        <w:jc w:val="both"/>
        <w:rPr>
          <w:rStyle w:val="21"/>
          <w:color w:val="FF0000"/>
          <w:sz w:val="26"/>
          <w:szCs w:val="26"/>
          <w:shd w:val="clear" w:color="auto" w:fill="auto"/>
        </w:rPr>
      </w:pPr>
    </w:p>
    <w:p w:rsidR="003623EB" w:rsidRPr="005A048A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A048A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:rsidR="003623EB" w:rsidRPr="005A048A" w:rsidRDefault="003623EB" w:rsidP="00CE2DCD">
      <w:pPr>
        <w:spacing w:line="276" w:lineRule="auto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Дисциплина </w:t>
      </w:r>
      <w:r w:rsidR="00DB0E84" w:rsidRPr="005A048A">
        <w:rPr>
          <w:sz w:val="26"/>
          <w:szCs w:val="26"/>
        </w:rPr>
        <w:t>«</w:t>
      </w:r>
      <w:r w:rsidR="00CE2DCD" w:rsidRPr="005A048A">
        <w:rPr>
          <w:sz w:val="26"/>
          <w:szCs w:val="26"/>
        </w:rPr>
        <w:t>Разработка рационов с применением новых кормовых добавок</w:t>
      </w:r>
      <w:r w:rsidR="00DB0E84" w:rsidRPr="005A048A">
        <w:rPr>
          <w:sz w:val="26"/>
          <w:szCs w:val="26"/>
        </w:rPr>
        <w:t>»</w:t>
      </w:r>
      <w:r w:rsidRPr="005A048A">
        <w:rPr>
          <w:sz w:val="26"/>
          <w:szCs w:val="26"/>
        </w:rPr>
        <w:t xml:space="preserve"> является </w:t>
      </w:r>
      <w:r w:rsidR="000B6E08" w:rsidRPr="005A048A">
        <w:rPr>
          <w:sz w:val="26"/>
          <w:szCs w:val="26"/>
        </w:rPr>
        <w:t xml:space="preserve">элективной и/или факультативной дисциплиной </w:t>
      </w:r>
      <w:r w:rsidRPr="005A048A">
        <w:rPr>
          <w:sz w:val="26"/>
          <w:szCs w:val="26"/>
        </w:rPr>
        <w:t>и включена в Блок «Образовательная компонента» основн</w:t>
      </w:r>
      <w:r w:rsidR="000B6E08" w:rsidRPr="005A048A">
        <w:rPr>
          <w:sz w:val="26"/>
          <w:szCs w:val="26"/>
        </w:rPr>
        <w:t>ых</w:t>
      </w:r>
      <w:r w:rsidRPr="005A048A">
        <w:rPr>
          <w:sz w:val="26"/>
          <w:szCs w:val="26"/>
        </w:rPr>
        <w:t xml:space="preserve"> профессиональн</w:t>
      </w:r>
      <w:r w:rsidR="000B6E08" w:rsidRPr="005A048A">
        <w:rPr>
          <w:sz w:val="26"/>
          <w:szCs w:val="26"/>
        </w:rPr>
        <w:t>ых</w:t>
      </w:r>
      <w:r w:rsidRPr="005A048A">
        <w:rPr>
          <w:sz w:val="26"/>
          <w:szCs w:val="26"/>
        </w:rPr>
        <w:t xml:space="preserve"> образовательн</w:t>
      </w:r>
      <w:r w:rsidR="000B6E08" w:rsidRPr="005A048A">
        <w:rPr>
          <w:sz w:val="26"/>
          <w:szCs w:val="26"/>
        </w:rPr>
        <w:t>ых</w:t>
      </w:r>
      <w:r w:rsidRPr="005A048A">
        <w:rPr>
          <w:sz w:val="26"/>
          <w:szCs w:val="26"/>
        </w:rPr>
        <w:t xml:space="preserve"> программ высшего образования – программ подготовки научных и научно-педагогических кадров в аспирантуре по научн</w:t>
      </w:r>
      <w:r w:rsidR="004F31B5" w:rsidRPr="005A048A">
        <w:rPr>
          <w:sz w:val="26"/>
          <w:szCs w:val="26"/>
        </w:rPr>
        <w:t>ой</w:t>
      </w:r>
      <w:r w:rsidRPr="005A048A">
        <w:rPr>
          <w:sz w:val="26"/>
          <w:szCs w:val="26"/>
        </w:rPr>
        <w:t xml:space="preserve"> специальност</w:t>
      </w:r>
      <w:r w:rsidR="004F31B5" w:rsidRPr="005A048A">
        <w:rPr>
          <w:sz w:val="26"/>
          <w:szCs w:val="26"/>
        </w:rPr>
        <w:t>и</w:t>
      </w:r>
      <w:r w:rsidRPr="005A048A">
        <w:rPr>
          <w:sz w:val="26"/>
          <w:szCs w:val="26"/>
        </w:rPr>
        <w:t xml:space="preserve"> </w:t>
      </w:r>
      <w:r w:rsidR="00CE2DCD" w:rsidRPr="005A048A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  <w:r w:rsidR="00240FF7" w:rsidRPr="005A048A">
        <w:rPr>
          <w:sz w:val="26"/>
          <w:szCs w:val="26"/>
        </w:rPr>
        <w:t>.</w:t>
      </w:r>
      <w:r w:rsidRPr="005A048A">
        <w:rPr>
          <w:sz w:val="26"/>
          <w:szCs w:val="26"/>
        </w:rPr>
        <w:t xml:space="preserve"> Обучение планируется </w:t>
      </w:r>
      <w:r w:rsidR="00027F59" w:rsidRPr="005A048A">
        <w:rPr>
          <w:sz w:val="26"/>
          <w:szCs w:val="26"/>
        </w:rPr>
        <w:t xml:space="preserve">на </w:t>
      </w:r>
      <w:r w:rsidR="00917D3C" w:rsidRPr="005A048A">
        <w:rPr>
          <w:sz w:val="26"/>
          <w:szCs w:val="26"/>
        </w:rPr>
        <w:t xml:space="preserve">втором и/или </w:t>
      </w:r>
      <w:r w:rsidRPr="005A048A">
        <w:rPr>
          <w:sz w:val="26"/>
          <w:szCs w:val="26"/>
        </w:rPr>
        <w:t>третьем курсе.</w:t>
      </w:r>
    </w:p>
    <w:p w:rsidR="003623EB" w:rsidRPr="005A048A" w:rsidRDefault="003623EB" w:rsidP="00FE4E78">
      <w:pPr>
        <w:spacing w:line="276" w:lineRule="auto"/>
        <w:ind w:firstLine="720"/>
        <w:jc w:val="both"/>
        <w:rPr>
          <w:rStyle w:val="21"/>
          <w:sz w:val="26"/>
          <w:szCs w:val="26"/>
          <w:shd w:val="clear" w:color="auto" w:fill="auto"/>
        </w:rPr>
      </w:pPr>
      <w:r w:rsidRPr="005A048A">
        <w:rPr>
          <w:sz w:val="26"/>
          <w:szCs w:val="26"/>
        </w:rPr>
        <w:lastRenderedPageBreak/>
        <w:t>Данная дисциплина базируется на знаниях и умениях, выработанных при прохождении общих профессиональных курсов «</w:t>
      </w:r>
      <w:r w:rsidR="00406206" w:rsidRPr="005A048A">
        <w:rPr>
          <w:sz w:val="26"/>
          <w:szCs w:val="26"/>
        </w:rPr>
        <w:t>Ветеринария и зоотехния</w:t>
      </w:r>
      <w:r w:rsidRPr="005A048A">
        <w:rPr>
          <w:sz w:val="26"/>
          <w:szCs w:val="26"/>
        </w:rPr>
        <w:t>»</w:t>
      </w:r>
      <w:r w:rsidR="00240FF7" w:rsidRPr="005A048A">
        <w:rPr>
          <w:sz w:val="26"/>
          <w:szCs w:val="26"/>
        </w:rPr>
        <w:t xml:space="preserve">, </w:t>
      </w:r>
      <w:r w:rsidRPr="005A048A">
        <w:rPr>
          <w:sz w:val="26"/>
          <w:szCs w:val="26"/>
        </w:rPr>
        <w:t xml:space="preserve">в рамках магистерской программы образования или </w:t>
      </w:r>
      <w:proofErr w:type="spellStart"/>
      <w:r w:rsidRPr="005A048A">
        <w:rPr>
          <w:sz w:val="26"/>
          <w:szCs w:val="26"/>
        </w:rPr>
        <w:t>специалитета</w:t>
      </w:r>
      <w:proofErr w:type="spellEnd"/>
      <w:r w:rsidRPr="005A048A">
        <w:rPr>
          <w:sz w:val="26"/>
          <w:szCs w:val="26"/>
        </w:rPr>
        <w:t>.</w:t>
      </w:r>
    </w:p>
    <w:p w:rsidR="003623EB" w:rsidRPr="005A048A" w:rsidRDefault="003623EB" w:rsidP="00FE4E78">
      <w:pPr>
        <w:spacing w:line="276" w:lineRule="auto"/>
        <w:jc w:val="both"/>
        <w:rPr>
          <w:color w:val="FF0000"/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A048A">
        <w:rPr>
          <w:b/>
          <w:smallCaps/>
          <w:sz w:val="26"/>
          <w:szCs w:val="26"/>
        </w:rPr>
        <w:t>4. Содержание дисциплины</w:t>
      </w:r>
    </w:p>
    <w:p w:rsidR="00D9206A" w:rsidRPr="005A048A" w:rsidRDefault="00D9206A" w:rsidP="00D9206A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Дисциплина даст представление о месте доклинических исследований в общем плане программы исследований нового лекарственного препарата. При освоении программы обучения сформируются навыки анализа медико-биологических социально-значимых проблем, выработаются умения планировать доклинические и клинические исследования высокотехнологичных лекарственных препаратов для дальнейшего использования в лечебно-диагностической, просветительской, научно-исследовательской, научно-методической, педагогической деятельности с целью сохранения и обеспечения здоровья животных. </w:t>
      </w:r>
      <w:r w:rsidR="004742FC" w:rsidRPr="005A048A">
        <w:rPr>
          <w:sz w:val="26"/>
          <w:szCs w:val="26"/>
        </w:rPr>
        <w:t xml:space="preserve">Дисциплина позволит выявлять </w:t>
      </w:r>
      <w:r w:rsidRPr="005A048A">
        <w:rPr>
          <w:sz w:val="26"/>
          <w:szCs w:val="26"/>
        </w:rPr>
        <w:t>механизм</w:t>
      </w:r>
      <w:r w:rsidR="004742FC" w:rsidRPr="005A048A">
        <w:rPr>
          <w:sz w:val="26"/>
          <w:szCs w:val="26"/>
        </w:rPr>
        <w:t xml:space="preserve">ы </w:t>
      </w:r>
      <w:r w:rsidRPr="005A048A">
        <w:rPr>
          <w:sz w:val="26"/>
          <w:szCs w:val="26"/>
        </w:rPr>
        <w:t>определения уровней доказанности, формирования стандартов, протоколов и рекомендаций по определенным нозологиям, а также получ</w:t>
      </w:r>
      <w:r w:rsidR="004742FC" w:rsidRPr="005A048A">
        <w:rPr>
          <w:sz w:val="26"/>
          <w:szCs w:val="26"/>
        </w:rPr>
        <w:t xml:space="preserve">ать практические </w:t>
      </w:r>
      <w:r w:rsidRPr="005A048A">
        <w:rPr>
          <w:sz w:val="26"/>
          <w:szCs w:val="26"/>
        </w:rPr>
        <w:t>умени</w:t>
      </w:r>
      <w:r w:rsidR="004742FC" w:rsidRPr="005A048A">
        <w:rPr>
          <w:sz w:val="26"/>
          <w:szCs w:val="26"/>
        </w:rPr>
        <w:t>я</w:t>
      </w:r>
      <w:r w:rsidRPr="005A048A">
        <w:rPr>
          <w:sz w:val="26"/>
          <w:szCs w:val="26"/>
        </w:rPr>
        <w:t xml:space="preserve"> и навык</w:t>
      </w:r>
      <w:r w:rsidR="004742FC" w:rsidRPr="005A048A">
        <w:rPr>
          <w:sz w:val="26"/>
          <w:szCs w:val="26"/>
        </w:rPr>
        <w:t xml:space="preserve">и </w:t>
      </w:r>
      <w:r w:rsidRPr="005A048A">
        <w:rPr>
          <w:sz w:val="26"/>
          <w:szCs w:val="26"/>
        </w:rPr>
        <w:t>по разработке документации регистрационного досье.</w:t>
      </w:r>
    </w:p>
    <w:p w:rsidR="00635953" w:rsidRPr="005A048A" w:rsidRDefault="00635953" w:rsidP="00635953">
      <w:pPr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Общая трудоемкость дисциплины составляет </w:t>
      </w:r>
      <w:r w:rsidRPr="005A048A">
        <w:rPr>
          <w:b/>
          <w:sz w:val="26"/>
          <w:szCs w:val="26"/>
        </w:rPr>
        <w:t xml:space="preserve">3,33 ЗЕТ. </w:t>
      </w:r>
      <w:r w:rsidRPr="005A048A">
        <w:rPr>
          <w:sz w:val="26"/>
          <w:szCs w:val="26"/>
        </w:rPr>
        <w:t xml:space="preserve">Из них: аудиторные занятия – </w:t>
      </w:r>
      <w:r w:rsidRPr="005A048A">
        <w:rPr>
          <w:b/>
          <w:sz w:val="26"/>
          <w:szCs w:val="26"/>
        </w:rPr>
        <w:t>0,78 ЗЕТ</w:t>
      </w:r>
      <w:r w:rsidRPr="005A048A">
        <w:rPr>
          <w:sz w:val="26"/>
          <w:szCs w:val="26"/>
        </w:rPr>
        <w:t xml:space="preserve">, самостоятельная работа – </w:t>
      </w:r>
      <w:r w:rsidRPr="005A048A">
        <w:rPr>
          <w:b/>
          <w:sz w:val="26"/>
          <w:szCs w:val="26"/>
        </w:rPr>
        <w:t xml:space="preserve">2,55 ЗЕТ. </w:t>
      </w:r>
      <w:r w:rsidRPr="005A048A">
        <w:rPr>
          <w:sz w:val="26"/>
          <w:szCs w:val="26"/>
        </w:rPr>
        <w:t xml:space="preserve">Форма зачета выбирается на усмотрение руководителя, зачет – </w:t>
      </w:r>
      <w:r w:rsidRPr="005A048A">
        <w:rPr>
          <w:b/>
          <w:sz w:val="26"/>
          <w:szCs w:val="26"/>
        </w:rPr>
        <w:t>0,08 ЗЕТ.</w:t>
      </w:r>
    </w:p>
    <w:p w:rsidR="00F73D67" w:rsidRPr="005A048A" w:rsidRDefault="00F73D67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0B6E08" w:rsidRPr="005A048A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A048A">
        <w:rPr>
          <w:b/>
          <w:smallCaps/>
          <w:sz w:val="26"/>
          <w:szCs w:val="26"/>
        </w:rPr>
        <w:t>5. Учебно-тематический план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65"/>
        <w:gridCol w:w="1283"/>
        <w:gridCol w:w="1164"/>
        <w:gridCol w:w="1150"/>
        <w:gridCol w:w="879"/>
      </w:tblGrid>
      <w:tr w:rsidR="00854605" w:rsidRPr="005A048A" w:rsidTr="000B47D2">
        <w:trPr>
          <w:trHeight w:val="608"/>
        </w:trPr>
        <w:tc>
          <w:tcPr>
            <w:tcW w:w="324" w:type="pct"/>
            <w:shd w:val="clear" w:color="auto" w:fill="auto"/>
          </w:tcPr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№</w:t>
            </w:r>
          </w:p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82" w:type="pct"/>
            <w:shd w:val="clear" w:color="auto" w:fill="auto"/>
          </w:tcPr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Наименование</w:t>
            </w:r>
          </w:p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686" w:type="pct"/>
          </w:tcPr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Аудитор</w:t>
            </w:r>
            <w:r w:rsidR="00A51F21" w:rsidRPr="005A048A">
              <w:rPr>
                <w:b/>
                <w:sz w:val="26"/>
                <w:szCs w:val="26"/>
              </w:rPr>
              <w:t>.</w:t>
            </w:r>
            <w:r w:rsidRPr="005A048A">
              <w:rPr>
                <w:b/>
                <w:sz w:val="26"/>
                <w:szCs w:val="26"/>
              </w:rPr>
              <w:t xml:space="preserve"> занятия</w:t>
            </w:r>
          </w:p>
        </w:tc>
        <w:tc>
          <w:tcPr>
            <w:tcW w:w="623" w:type="pct"/>
          </w:tcPr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Лаб. занятия</w:t>
            </w:r>
          </w:p>
        </w:tc>
        <w:tc>
          <w:tcPr>
            <w:tcW w:w="615" w:type="pct"/>
            <w:vAlign w:val="center"/>
          </w:tcPr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A048A">
              <w:rPr>
                <w:b/>
                <w:sz w:val="26"/>
                <w:szCs w:val="26"/>
              </w:rPr>
              <w:t>Самост</w:t>
            </w:r>
            <w:proofErr w:type="spellEnd"/>
            <w:r w:rsidRPr="005A048A">
              <w:rPr>
                <w:b/>
                <w:sz w:val="26"/>
                <w:szCs w:val="26"/>
              </w:rPr>
              <w:t>. работа</w:t>
            </w:r>
          </w:p>
        </w:tc>
        <w:tc>
          <w:tcPr>
            <w:tcW w:w="470" w:type="pct"/>
            <w:shd w:val="clear" w:color="auto" w:fill="auto"/>
          </w:tcPr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Всего</w:t>
            </w:r>
          </w:p>
          <w:p w:rsidR="007179F2" w:rsidRPr="005A048A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A048A">
              <w:rPr>
                <w:b/>
                <w:sz w:val="26"/>
                <w:szCs w:val="26"/>
              </w:rPr>
              <w:t>часов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1.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 xml:space="preserve">Современные теоретические представления о силосовании и </w:t>
            </w:r>
            <w:proofErr w:type="spellStart"/>
            <w:r w:rsidRPr="005A048A">
              <w:rPr>
                <w:sz w:val="26"/>
                <w:szCs w:val="26"/>
              </w:rPr>
              <w:t>сенажировании</w:t>
            </w:r>
            <w:proofErr w:type="spellEnd"/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17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2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Теоретические основы применения химических и биологических консервантов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17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3.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Технологии производства грубых кормов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17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4.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 xml:space="preserve">Современные способы повышения </w:t>
            </w:r>
            <w:proofErr w:type="spellStart"/>
            <w:r w:rsidRPr="005A048A">
              <w:rPr>
                <w:sz w:val="26"/>
                <w:szCs w:val="26"/>
              </w:rPr>
              <w:t>поедаемости</w:t>
            </w:r>
            <w:proofErr w:type="spellEnd"/>
            <w:r w:rsidRPr="005A048A">
              <w:rPr>
                <w:sz w:val="26"/>
                <w:szCs w:val="26"/>
              </w:rPr>
              <w:t xml:space="preserve"> и питательной ценности грубых кормов (механические, термические, химические, биологические и </w:t>
            </w:r>
            <w:proofErr w:type="spellStart"/>
            <w:r w:rsidRPr="005A048A">
              <w:rPr>
                <w:sz w:val="26"/>
                <w:szCs w:val="26"/>
              </w:rPr>
              <w:t>гидробаротермические</w:t>
            </w:r>
            <w:proofErr w:type="spellEnd"/>
            <w:r w:rsidRPr="005A048A">
              <w:rPr>
                <w:sz w:val="26"/>
                <w:szCs w:val="26"/>
              </w:rPr>
              <w:t>)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16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5.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 xml:space="preserve">Зерно злаковых и бобовых культур, их химический состав и питательность. Современные способы подготовки фуражного </w:t>
            </w:r>
            <w:r w:rsidRPr="005A048A">
              <w:rPr>
                <w:sz w:val="26"/>
                <w:szCs w:val="26"/>
              </w:rPr>
              <w:lastRenderedPageBreak/>
              <w:t xml:space="preserve">зерна к скармливанию (измельчение, плющение, </w:t>
            </w:r>
            <w:proofErr w:type="spellStart"/>
            <w:r w:rsidRPr="005A048A">
              <w:rPr>
                <w:sz w:val="26"/>
                <w:szCs w:val="26"/>
              </w:rPr>
              <w:t>экструдирование</w:t>
            </w:r>
            <w:proofErr w:type="spellEnd"/>
            <w:r w:rsidRPr="005A048A">
              <w:rPr>
                <w:sz w:val="26"/>
                <w:szCs w:val="26"/>
              </w:rPr>
              <w:t xml:space="preserve">, </w:t>
            </w:r>
            <w:proofErr w:type="spellStart"/>
            <w:r w:rsidRPr="005A048A">
              <w:rPr>
                <w:sz w:val="26"/>
                <w:szCs w:val="26"/>
              </w:rPr>
              <w:t>осолаживание</w:t>
            </w:r>
            <w:proofErr w:type="spellEnd"/>
            <w:r w:rsidRPr="005A048A">
              <w:rPr>
                <w:sz w:val="26"/>
                <w:szCs w:val="26"/>
              </w:rPr>
              <w:t>, дрожжевание и др.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16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6</w:t>
            </w:r>
          </w:p>
        </w:tc>
        <w:tc>
          <w:tcPr>
            <w:tcW w:w="2282" w:type="pct"/>
            <w:shd w:val="clear" w:color="auto" w:fill="auto"/>
          </w:tcPr>
          <w:p w:rsidR="00927024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Минеральные подкормки. Современные способы и нормы скармливания минеральных добавок животных.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854605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15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7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Витаминные препараты. Препараты витаминов промышленного производства, применяемые в кормлении животных. Современные способы и техника скармливания витаминных препаратов животным.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927024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A71D68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</w:t>
            </w:r>
            <w:r w:rsidR="00927024" w:rsidRPr="005A048A">
              <w:rPr>
                <w:bCs/>
                <w:sz w:val="26"/>
                <w:szCs w:val="26"/>
              </w:rPr>
              <w:t>4</w:t>
            </w:r>
          </w:p>
        </w:tc>
      </w:tr>
      <w:tr w:rsidR="00854605" w:rsidRPr="005A048A" w:rsidTr="00AE0AF8">
        <w:trPr>
          <w:trHeight w:val="608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8</w:t>
            </w: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 xml:space="preserve">Работа с программным комплексом «Корм </w:t>
            </w:r>
            <w:proofErr w:type="spellStart"/>
            <w:r w:rsidRPr="005A048A">
              <w:rPr>
                <w:sz w:val="26"/>
                <w:szCs w:val="26"/>
              </w:rPr>
              <w:t>Оптима</w:t>
            </w:r>
            <w:proofErr w:type="spellEnd"/>
            <w:r w:rsidRPr="005A048A">
              <w:rPr>
                <w:sz w:val="26"/>
                <w:szCs w:val="26"/>
              </w:rPr>
              <w:t xml:space="preserve"> Эксперт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927024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927024" w:rsidP="00A71D68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7</w:t>
            </w:r>
          </w:p>
        </w:tc>
      </w:tr>
      <w:tr w:rsidR="00854605" w:rsidRPr="005A048A" w:rsidTr="00AE0AF8">
        <w:trPr>
          <w:trHeight w:val="121"/>
        </w:trPr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9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854605" w:rsidRPr="005A048A" w:rsidRDefault="00854605" w:rsidP="00854605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605" w:rsidRPr="005A048A" w:rsidRDefault="00854605" w:rsidP="00A71D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605" w:rsidRPr="005A048A" w:rsidRDefault="00854605" w:rsidP="00A71D68">
            <w:pPr>
              <w:jc w:val="center"/>
              <w:rPr>
                <w:bCs/>
                <w:sz w:val="26"/>
                <w:szCs w:val="26"/>
              </w:rPr>
            </w:pPr>
            <w:r w:rsidRPr="005A048A">
              <w:rPr>
                <w:bCs/>
                <w:sz w:val="26"/>
                <w:szCs w:val="26"/>
              </w:rPr>
              <w:t>1</w:t>
            </w:r>
          </w:p>
        </w:tc>
      </w:tr>
      <w:tr w:rsidR="00854605" w:rsidRPr="005A048A" w:rsidTr="003E2CC8">
        <w:tc>
          <w:tcPr>
            <w:tcW w:w="324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</w:tcPr>
          <w:p w:rsidR="00854605" w:rsidRPr="005A048A" w:rsidRDefault="00854605" w:rsidP="008546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ВСЕГО</w:t>
            </w:r>
          </w:p>
        </w:tc>
        <w:tc>
          <w:tcPr>
            <w:tcW w:w="1309" w:type="pct"/>
            <w:gridSpan w:val="2"/>
            <w:vAlign w:val="bottom"/>
          </w:tcPr>
          <w:p w:rsidR="00854605" w:rsidRPr="005A048A" w:rsidRDefault="00854605" w:rsidP="00A71D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28</w:t>
            </w:r>
          </w:p>
        </w:tc>
        <w:tc>
          <w:tcPr>
            <w:tcW w:w="615" w:type="pct"/>
            <w:vAlign w:val="bottom"/>
          </w:tcPr>
          <w:p w:rsidR="00854605" w:rsidRPr="005A048A" w:rsidRDefault="00854605" w:rsidP="00A71D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92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54605" w:rsidRPr="005A048A" w:rsidRDefault="00854605" w:rsidP="00A71D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120</w:t>
            </w:r>
          </w:p>
        </w:tc>
      </w:tr>
    </w:tbl>
    <w:p w:rsidR="004F31B5" w:rsidRPr="005A048A" w:rsidRDefault="004F31B5" w:rsidP="00FE4E78">
      <w:pPr>
        <w:spacing w:line="276" w:lineRule="auto"/>
        <w:jc w:val="center"/>
        <w:rPr>
          <w:b/>
          <w:smallCaps/>
          <w:color w:val="FF0000"/>
          <w:sz w:val="26"/>
          <w:szCs w:val="26"/>
        </w:rPr>
      </w:pPr>
    </w:p>
    <w:p w:rsidR="003623EB" w:rsidRPr="005A048A" w:rsidRDefault="000B6E08" w:rsidP="00927024">
      <w:pPr>
        <w:spacing w:line="276" w:lineRule="auto"/>
        <w:jc w:val="center"/>
        <w:rPr>
          <w:b/>
          <w:smallCaps/>
          <w:sz w:val="26"/>
          <w:szCs w:val="26"/>
        </w:rPr>
      </w:pPr>
      <w:r w:rsidRPr="005A048A">
        <w:rPr>
          <w:b/>
          <w:smallCaps/>
          <w:sz w:val="26"/>
          <w:szCs w:val="26"/>
        </w:rPr>
        <w:t>6</w:t>
      </w:r>
      <w:r w:rsidR="003623EB" w:rsidRPr="005A048A">
        <w:rPr>
          <w:b/>
          <w:smallCaps/>
          <w:sz w:val="26"/>
          <w:szCs w:val="26"/>
        </w:rPr>
        <w:t xml:space="preserve">. </w:t>
      </w:r>
      <w:r w:rsidR="003623EB" w:rsidRPr="005A048A">
        <w:rPr>
          <w:b/>
          <w:bCs/>
          <w:smallCaps/>
          <w:sz w:val="26"/>
          <w:szCs w:val="26"/>
        </w:rPr>
        <w:t>Формы текущего контроля</w:t>
      </w:r>
      <w:r w:rsidR="003623EB" w:rsidRPr="005A048A">
        <w:rPr>
          <w:b/>
          <w:smallCaps/>
          <w:sz w:val="26"/>
          <w:szCs w:val="26"/>
        </w:rPr>
        <w:t>,</w:t>
      </w:r>
      <w:r w:rsidRPr="005A048A">
        <w:rPr>
          <w:b/>
          <w:smallCaps/>
          <w:sz w:val="26"/>
          <w:szCs w:val="26"/>
        </w:rPr>
        <w:t xml:space="preserve"> </w:t>
      </w:r>
      <w:r w:rsidR="003623EB" w:rsidRPr="005A048A">
        <w:rPr>
          <w:b/>
          <w:bCs/>
          <w:smallCaps/>
          <w:sz w:val="26"/>
          <w:szCs w:val="26"/>
        </w:rPr>
        <w:t>критерии оценки</w:t>
      </w:r>
    </w:p>
    <w:p w:rsidR="00FB504D" w:rsidRPr="005A048A" w:rsidRDefault="003623EB" w:rsidP="00FE4E7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6.1. Итоговый контроль</w:t>
      </w:r>
    </w:p>
    <w:p w:rsidR="00FB504D" w:rsidRPr="005A048A" w:rsidRDefault="00FB504D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Формой итогового контроля является собеседование, реферат или зачет (на усмотрение научного руководителя)</w:t>
      </w:r>
      <w:r w:rsidR="00663CB9" w:rsidRPr="005A048A">
        <w:rPr>
          <w:sz w:val="26"/>
          <w:szCs w:val="26"/>
        </w:rPr>
        <w:t>.</w:t>
      </w:r>
    </w:p>
    <w:p w:rsidR="00506393" w:rsidRPr="005A048A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5A048A">
        <w:rPr>
          <w:b/>
          <w:i/>
          <w:sz w:val="26"/>
          <w:szCs w:val="26"/>
        </w:rPr>
        <w:t>Перечень вопросов для зачета:</w:t>
      </w:r>
    </w:p>
    <w:p w:rsidR="00027427" w:rsidRPr="005A048A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A048A">
        <w:rPr>
          <w:sz w:val="26"/>
          <w:szCs w:val="26"/>
        </w:rPr>
        <w:t>Какое значение для оценки питательности кормов имеет химический состав кормов.</w:t>
      </w:r>
    </w:p>
    <w:p w:rsidR="00027427" w:rsidRPr="005A048A" w:rsidRDefault="00E70D0B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>Каковы перспективные технологии заготовки сена</w:t>
      </w:r>
      <w:r w:rsidR="00AE5838" w:rsidRPr="005A048A">
        <w:rPr>
          <w:sz w:val="26"/>
          <w:szCs w:val="26"/>
        </w:rPr>
        <w:t>.</w:t>
      </w:r>
    </w:p>
    <w:p w:rsidR="00E70D0B" w:rsidRPr="005A048A" w:rsidRDefault="00E70D0B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>Как подготавливают солому к скармливанию</w:t>
      </w:r>
      <w:r w:rsidRPr="005A048A">
        <w:rPr>
          <w:sz w:val="26"/>
          <w:szCs w:val="26"/>
          <w:lang w:val="ru-RU"/>
        </w:rPr>
        <w:t>.</w:t>
      </w:r>
    </w:p>
    <w:p w:rsidR="00E70D0B" w:rsidRPr="005A048A" w:rsidRDefault="00E70D0B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>Как производят травяную муку и резку</w:t>
      </w:r>
      <w:r w:rsidR="00E83DBD" w:rsidRPr="005A048A">
        <w:rPr>
          <w:sz w:val="26"/>
          <w:szCs w:val="26"/>
          <w:lang w:val="ru-RU"/>
        </w:rPr>
        <w:t>.</w:t>
      </w:r>
    </w:p>
    <w:p w:rsidR="00E83DBD" w:rsidRPr="005A048A" w:rsidRDefault="001B2215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>Какие технологические операции применяют при производстве силоса</w:t>
      </w:r>
      <w:r w:rsidR="00E83DBD" w:rsidRPr="005A048A">
        <w:rPr>
          <w:sz w:val="26"/>
          <w:szCs w:val="26"/>
        </w:rPr>
        <w:t>.</w:t>
      </w:r>
    </w:p>
    <w:p w:rsidR="009B65BB" w:rsidRPr="005A048A" w:rsidRDefault="009B65BB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>Микрофлора силоса</w:t>
      </w:r>
      <w:r w:rsidRPr="005A048A">
        <w:rPr>
          <w:sz w:val="26"/>
          <w:szCs w:val="26"/>
          <w:lang w:val="ru-RU"/>
        </w:rPr>
        <w:t>.</w:t>
      </w:r>
    </w:p>
    <w:p w:rsidR="00E83DBD" w:rsidRPr="005A048A" w:rsidRDefault="001B2215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>Какие технологические операции применяют при производстве сенажа</w:t>
      </w:r>
      <w:r w:rsidRPr="005A048A">
        <w:rPr>
          <w:sz w:val="26"/>
          <w:szCs w:val="26"/>
          <w:lang w:val="ru-RU"/>
        </w:rPr>
        <w:t>.</w:t>
      </w:r>
    </w:p>
    <w:p w:rsidR="00927024" w:rsidRPr="005A048A" w:rsidRDefault="00927024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  <w:lang w:val="ru-RU"/>
        </w:rPr>
        <w:t>Использование химических препаратов для силосования бобовых растений.</w:t>
      </w:r>
    </w:p>
    <w:p w:rsidR="00027427" w:rsidRPr="005A048A" w:rsidRDefault="001B2215" w:rsidP="001B2215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5A048A">
        <w:rPr>
          <w:sz w:val="26"/>
          <w:szCs w:val="26"/>
        </w:rPr>
        <w:t xml:space="preserve">Какие существуют </w:t>
      </w:r>
      <w:r w:rsidRPr="005A048A">
        <w:rPr>
          <w:sz w:val="26"/>
          <w:szCs w:val="26"/>
          <w:lang w:val="ru-RU"/>
        </w:rPr>
        <w:t xml:space="preserve">современные </w:t>
      </w:r>
      <w:r w:rsidRPr="005A048A">
        <w:rPr>
          <w:sz w:val="26"/>
          <w:szCs w:val="26"/>
        </w:rPr>
        <w:t>способы подготовки концентрированных кормов к скармливанию</w:t>
      </w:r>
      <w:r w:rsidRPr="005A048A">
        <w:rPr>
          <w:sz w:val="26"/>
          <w:szCs w:val="26"/>
          <w:lang w:val="ru-RU"/>
        </w:rPr>
        <w:t>.</w:t>
      </w:r>
    </w:p>
    <w:p w:rsidR="00832A4A" w:rsidRPr="005A048A" w:rsidRDefault="00E8558B" w:rsidP="00B05039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A048A">
        <w:rPr>
          <w:sz w:val="26"/>
          <w:szCs w:val="26"/>
          <w:lang w:val="ru-RU"/>
        </w:rPr>
        <w:t xml:space="preserve">Современные методы подготовки витаминно-минеральных добавок к скармливанию животным. </w:t>
      </w:r>
    </w:p>
    <w:p w:rsidR="00027427" w:rsidRPr="005A048A" w:rsidRDefault="00027427" w:rsidP="00027427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6"/>
          <w:szCs w:val="26"/>
        </w:rPr>
      </w:pPr>
    </w:p>
    <w:p w:rsidR="006D2C97" w:rsidRPr="005A048A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5A048A">
        <w:rPr>
          <w:b/>
          <w:i/>
          <w:sz w:val="26"/>
          <w:szCs w:val="26"/>
        </w:rPr>
        <w:t>Темы рефератов</w:t>
      </w:r>
      <w:r w:rsidR="00AE2C34" w:rsidRPr="005A048A">
        <w:rPr>
          <w:b/>
          <w:i/>
          <w:sz w:val="26"/>
          <w:szCs w:val="26"/>
        </w:rPr>
        <w:t>:</w:t>
      </w:r>
    </w:p>
    <w:p w:rsidR="006D2C97" w:rsidRPr="005A048A" w:rsidRDefault="006D2C97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Темы рефератов определяются в соответствии с тематикой научных</w:t>
      </w:r>
      <w:r w:rsidR="000D7B48" w:rsidRPr="005A048A">
        <w:rPr>
          <w:sz w:val="26"/>
          <w:szCs w:val="26"/>
        </w:rPr>
        <w:t xml:space="preserve"> </w:t>
      </w:r>
      <w:r w:rsidRPr="005A048A">
        <w:rPr>
          <w:sz w:val="26"/>
          <w:szCs w:val="26"/>
        </w:rPr>
        <w:t>исследований аспирантов и оформляются согласно требованиям к</w:t>
      </w:r>
      <w:r w:rsidR="000D7B48" w:rsidRPr="005A048A">
        <w:rPr>
          <w:sz w:val="26"/>
          <w:szCs w:val="26"/>
        </w:rPr>
        <w:t xml:space="preserve"> </w:t>
      </w:r>
      <w:r w:rsidRPr="005A048A">
        <w:rPr>
          <w:sz w:val="26"/>
          <w:szCs w:val="26"/>
        </w:rPr>
        <w:t>оформлению на</w:t>
      </w:r>
      <w:r w:rsidR="000D7B48" w:rsidRPr="005A048A">
        <w:rPr>
          <w:sz w:val="26"/>
          <w:szCs w:val="26"/>
        </w:rPr>
        <w:t>учных рефератов.</w:t>
      </w:r>
    </w:p>
    <w:p w:rsidR="001A64CB" w:rsidRPr="005A048A" w:rsidRDefault="0091604D" w:rsidP="0091604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A048A">
        <w:rPr>
          <w:sz w:val="26"/>
          <w:szCs w:val="26"/>
        </w:rPr>
        <w:lastRenderedPageBreak/>
        <w:t>Соединения, используемые в животноводстве как источник микроэлементов.</w:t>
      </w:r>
      <w:r w:rsidRPr="005A048A">
        <w:rPr>
          <w:color w:val="FF0000"/>
          <w:sz w:val="26"/>
          <w:szCs w:val="26"/>
        </w:rPr>
        <w:t xml:space="preserve"> </w:t>
      </w:r>
      <w:r w:rsidRPr="005A048A">
        <w:rPr>
          <w:sz w:val="26"/>
          <w:szCs w:val="26"/>
        </w:rPr>
        <w:t>Биологическая роль микроэлементов в кормлении животных.</w:t>
      </w:r>
    </w:p>
    <w:p w:rsidR="0091604D" w:rsidRPr="005A048A" w:rsidRDefault="0091604D" w:rsidP="0091604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Силосование растительного сырья. Основные биохимические процессы, проходящие в силосуемой массе.</w:t>
      </w:r>
    </w:p>
    <w:p w:rsidR="0091604D" w:rsidRPr="005A048A" w:rsidRDefault="0091604D" w:rsidP="0091604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Рациональное использование грубых кормов в</w:t>
      </w:r>
      <w:r w:rsidR="00A93F50" w:rsidRPr="005A048A">
        <w:rPr>
          <w:sz w:val="26"/>
          <w:szCs w:val="26"/>
        </w:rPr>
        <w:t xml:space="preserve"> современном</w:t>
      </w:r>
      <w:r w:rsidRPr="005A048A">
        <w:rPr>
          <w:sz w:val="26"/>
          <w:szCs w:val="26"/>
        </w:rPr>
        <w:t xml:space="preserve"> кормление животных.</w:t>
      </w:r>
    </w:p>
    <w:p w:rsidR="00DC42F4" w:rsidRPr="005A048A" w:rsidRDefault="00DC42F4" w:rsidP="00CF1F1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A048A">
        <w:rPr>
          <w:sz w:val="26"/>
          <w:szCs w:val="26"/>
        </w:rPr>
        <w:t xml:space="preserve">Понятие об экструзии и способах </w:t>
      </w:r>
      <w:proofErr w:type="spellStart"/>
      <w:r w:rsidRPr="005A048A">
        <w:rPr>
          <w:sz w:val="26"/>
          <w:szCs w:val="26"/>
        </w:rPr>
        <w:t>экструдирования</w:t>
      </w:r>
      <w:proofErr w:type="spellEnd"/>
      <w:r w:rsidRPr="005A048A">
        <w:rPr>
          <w:sz w:val="26"/>
          <w:szCs w:val="26"/>
        </w:rPr>
        <w:t xml:space="preserve"> растительного сырья</w:t>
      </w:r>
      <w:r w:rsidR="00832A4A" w:rsidRPr="005A048A">
        <w:rPr>
          <w:sz w:val="26"/>
          <w:szCs w:val="26"/>
        </w:rPr>
        <w:t>.</w:t>
      </w:r>
    </w:p>
    <w:p w:rsidR="00832A4A" w:rsidRPr="005A048A" w:rsidRDefault="00832A4A" w:rsidP="00832A4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Ферментация: биологическая трансформация питательных веществ</w:t>
      </w:r>
      <w:r w:rsidR="005F4EFA" w:rsidRPr="005A048A">
        <w:rPr>
          <w:sz w:val="26"/>
          <w:szCs w:val="26"/>
        </w:rPr>
        <w:t>.</w:t>
      </w:r>
    </w:p>
    <w:p w:rsidR="0057252A" w:rsidRPr="008447BA" w:rsidRDefault="0057252A" w:rsidP="00FE4E78">
      <w:pPr>
        <w:autoSpaceDE w:val="0"/>
        <w:autoSpaceDN w:val="0"/>
        <w:adjustRightInd w:val="0"/>
        <w:spacing w:line="276" w:lineRule="auto"/>
        <w:ind w:left="720"/>
        <w:jc w:val="both"/>
        <w:rPr>
          <w:sz w:val="26"/>
          <w:szCs w:val="26"/>
        </w:rPr>
      </w:pPr>
    </w:p>
    <w:p w:rsidR="000B3B17" w:rsidRPr="008447BA" w:rsidRDefault="00702CB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8447BA">
        <w:rPr>
          <w:b/>
          <w:i/>
          <w:sz w:val="26"/>
          <w:szCs w:val="26"/>
        </w:rPr>
        <w:t>Перечень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93"/>
        <w:gridCol w:w="4613"/>
        <w:gridCol w:w="2273"/>
      </w:tblGrid>
      <w:tr w:rsidR="00047B99" w:rsidRPr="005A048A" w:rsidTr="00EB2BF6">
        <w:tc>
          <w:tcPr>
            <w:tcW w:w="296" w:type="pct"/>
          </w:tcPr>
          <w:p w:rsidR="00702CB7" w:rsidRPr="005A048A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№</w:t>
            </w:r>
            <w:r w:rsidR="00D04408" w:rsidRPr="005A048A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015" w:type="pct"/>
          </w:tcPr>
          <w:p w:rsidR="00702CB7" w:rsidRPr="005A048A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Наименование оценочного средства</w:t>
            </w:r>
          </w:p>
        </w:tc>
        <w:tc>
          <w:tcPr>
            <w:tcW w:w="2471" w:type="pct"/>
          </w:tcPr>
          <w:p w:rsidR="00702CB7" w:rsidRPr="005A048A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Краткая характеристика</w:t>
            </w:r>
          </w:p>
        </w:tc>
        <w:tc>
          <w:tcPr>
            <w:tcW w:w="1218" w:type="pct"/>
          </w:tcPr>
          <w:p w:rsidR="00702CB7" w:rsidRPr="005A048A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Представление оценочного средства в ФОС</w:t>
            </w:r>
          </w:p>
        </w:tc>
      </w:tr>
      <w:tr w:rsidR="00047B99" w:rsidRPr="005A048A" w:rsidTr="00EB2BF6">
        <w:tc>
          <w:tcPr>
            <w:tcW w:w="296" w:type="pct"/>
          </w:tcPr>
          <w:p w:rsidR="00702CB7" w:rsidRPr="005A048A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1</w:t>
            </w:r>
          </w:p>
        </w:tc>
        <w:tc>
          <w:tcPr>
            <w:tcW w:w="1015" w:type="pct"/>
          </w:tcPr>
          <w:p w:rsidR="00702CB7" w:rsidRPr="005A048A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Реферат</w:t>
            </w:r>
          </w:p>
        </w:tc>
        <w:tc>
          <w:tcPr>
            <w:tcW w:w="2471" w:type="pct"/>
          </w:tcPr>
          <w:p w:rsidR="00702CB7" w:rsidRPr="005A048A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Продукт самостоятельной работы аспиранта,</w:t>
            </w:r>
            <w:r w:rsidR="00D04408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представляющий собой краткое изложение в</w:t>
            </w:r>
            <w:r w:rsidR="00D04408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письменном виде полученных результатов</w:t>
            </w:r>
            <w:r w:rsidR="00D04408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теоретиче</w:t>
            </w:r>
            <w:r w:rsidR="00D04408" w:rsidRPr="005A048A">
              <w:rPr>
                <w:sz w:val="26"/>
                <w:szCs w:val="26"/>
              </w:rPr>
              <w:t>ского анализа определенной науч</w:t>
            </w:r>
            <w:r w:rsidRPr="005A048A">
              <w:rPr>
                <w:sz w:val="26"/>
                <w:szCs w:val="26"/>
              </w:rPr>
              <w:t>ной (учебно-исследовательской) темы, где</w:t>
            </w:r>
            <w:r w:rsidR="00D04408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автор рас</w:t>
            </w:r>
            <w:r w:rsidR="00D04408" w:rsidRPr="005A048A">
              <w:rPr>
                <w:sz w:val="26"/>
                <w:szCs w:val="26"/>
              </w:rPr>
              <w:t>крывает суть исследуемой пробле</w:t>
            </w:r>
            <w:r w:rsidRPr="005A048A">
              <w:rPr>
                <w:sz w:val="26"/>
                <w:szCs w:val="26"/>
              </w:rPr>
              <w:t>мы, приводит различные точки зрения, а</w:t>
            </w:r>
            <w:r w:rsidR="00D04408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также собственные взгляды на нее.</w:t>
            </w:r>
          </w:p>
        </w:tc>
        <w:tc>
          <w:tcPr>
            <w:tcW w:w="1218" w:type="pct"/>
          </w:tcPr>
          <w:p w:rsidR="00702CB7" w:rsidRPr="005A048A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Темы рефератов</w:t>
            </w:r>
          </w:p>
        </w:tc>
      </w:tr>
      <w:tr w:rsidR="00047B99" w:rsidRPr="005A048A" w:rsidTr="00EB2BF6">
        <w:tc>
          <w:tcPr>
            <w:tcW w:w="296" w:type="pct"/>
          </w:tcPr>
          <w:p w:rsidR="00702CB7" w:rsidRPr="005A048A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2</w:t>
            </w:r>
          </w:p>
        </w:tc>
        <w:tc>
          <w:tcPr>
            <w:tcW w:w="1015" w:type="pct"/>
          </w:tcPr>
          <w:p w:rsidR="00702CB7" w:rsidRPr="005A048A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471" w:type="pct"/>
          </w:tcPr>
          <w:p w:rsidR="00702CB7" w:rsidRPr="005A048A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Средство к</w:t>
            </w:r>
            <w:r w:rsidR="0029539A" w:rsidRPr="005A048A">
              <w:rPr>
                <w:sz w:val="26"/>
                <w:szCs w:val="26"/>
              </w:rPr>
              <w:t>онтроля, организованное как спе</w:t>
            </w:r>
            <w:r w:rsidRPr="005A048A">
              <w:rPr>
                <w:sz w:val="26"/>
                <w:szCs w:val="26"/>
              </w:rPr>
              <w:t>циальная беседа педагогического работника</w:t>
            </w:r>
            <w:r w:rsidR="0029539A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с обуча</w:t>
            </w:r>
            <w:r w:rsidR="0029539A" w:rsidRPr="005A048A">
              <w:rPr>
                <w:sz w:val="26"/>
                <w:szCs w:val="26"/>
              </w:rPr>
              <w:t>ющимся на темы, связанные с изу</w:t>
            </w:r>
            <w:r w:rsidRPr="005A048A">
              <w:rPr>
                <w:sz w:val="26"/>
                <w:szCs w:val="26"/>
              </w:rPr>
              <w:t>чаемой дисциплино</w:t>
            </w:r>
            <w:r w:rsidR="0029539A" w:rsidRPr="005A048A">
              <w:rPr>
                <w:sz w:val="26"/>
                <w:szCs w:val="26"/>
              </w:rPr>
              <w:t>й, и рассчитанное на вы</w:t>
            </w:r>
            <w:r w:rsidRPr="005A048A">
              <w:rPr>
                <w:sz w:val="26"/>
                <w:szCs w:val="26"/>
              </w:rPr>
              <w:t>яснение объема знаний обучающегося по</w:t>
            </w:r>
            <w:r w:rsidR="0029539A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определенному разделу, теме, проблеме и</w:t>
            </w:r>
            <w:r w:rsidR="0029539A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т.п.</w:t>
            </w:r>
          </w:p>
        </w:tc>
        <w:tc>
          <w:tcPr>
            <w:tcW w:w="1218" w:type="pct"/>
          </w:tcPr>
          <w:p w:rsidR="0029539A" w:rsidRPr="005A048A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Вопросы по темам дисциплины:</w:t>
            </w:r>
          </w:p>
          <w:p w:rsidR="0029539A" w:rsidRPr="005A048A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</w:t>
            </w:r>
            <w:r w:rsidR="0029539A" w:rsidRPr="005A048A">
              <w:rPr>
                <w:sz w:val="26"/>
                <w:szCs w:val="26"/>
              </w:rPr>
              <w:t>перечень вопросов к семинару,</w:t>
            </w:r>
          </w:p>
          <w:p w:rsidR="0029539A" w:rsidRPr="005A048A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</w:t>
            </w:r>
            <w:r w:rsidR="0029539A" w:rsidRPr="005A048A">
              <w:rPr>
                <w:sz w:val="26"/>
                <w:szCs w:val="26"/>
              </w:rPr>
              <w:t>для устного опроса</w:t>
            </w:r>
          </w:p>
          <w:p w:rsidR="00702CB7" w:rsidRPr="005A048A" w:rsidRDefault="004F1EC8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</w:t>
            </w:r>
            <w:r w:rsidR="0029539A" w:rsidRPr="005A048A">
              <w:rPr>
                <w:sz w:val="26"/>
                <w:szCs w:val="26"/>
              </w:rPr>
              <w:t>задания для самостоятельной работы</w:t>
            </w:r>
          </w:p>
        </w:tc>
      </w:tr>
      <w:tr w:rsidR="00047B99" w:rsidRPr="005A048A" w:rsidTr="00EB2BF6">
        <w:tc>
          <w:tcPr>
            <w:tcW w:w="296" w:type="pct"/>
          </w:tcPr>
          <w:p w:rsidR="00702CB7" w:rsidRPr="005A048A" w:rsidRDefault="001D48D2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3</w:t>
            </w:r>
          </w:p>
        </w:tc>
        <w:tc>
          <w:tcPr>
            <w:tcW w:w="1015" w:type="pct"/>
          </w:tcPr>
          <w:p w:rsidR="00702CB7" w:rsidRPr="005A048A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Зачет</w:t>
            </w:r>
          </w:p>
        </w:tc>
        <w:tc>
          <w:tcPr>
            <w:tcW w:w="2471" w:type="pct"/>
          </w:tcPr>
          <w:p w:rsidR="00702CB7" w:rsidRPr="005A048A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Продукт самостоятельной работы аспиранта,</w:t>
            </w:r>
            <w:r w:rsidR="0029539A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представ</w:t>
            </w:r>
            <w:r w:rsidR="0029539A" w:rsidRPr="005A048A">
              <w:rPr>
                <w:sz w:val="26"/>
                <w:szCs w:val="26"/>
              </w:rPr>
              <w:t>ляющий собой устный ответ по во</w:t>
            </w:r>
            <w:r w:rsidRPr="005A048A">
              <w:rPr>
                <w:sz w:val="26"/>
                <w:szCs w:val="26"/>
              </w:rPr>
              <w:t>просам,</w:t>
            </w:r>
            <w:r w:rsidR="0029539A" w:rsidRPr="005A048A">
              <w:rPr>
                <w:sz w:val="26"/>
                <w:szCs w:val="26"/>
              </w:rPr>
              <w:t xml:space="preserve"> охватывающим все разделы (моду</w:t>
            </w:r>
            <w:r w:rsidRPr="005A048A">
              <w:rPr>
                <w:sz w:val="26"/>
                <w:szCs w:val="26"/>
              </w:rPr>
              <w:t>ли) дисциплины. Позволяет оценить уровень</w:t>
            </w:r>
            <w:r w:rsidR="0029539A" w:rsidRPr="005A048A">
              <w:rPr>
                <w:sz w:val="26"/>
                <w:szCs w:val="26"/>
              </w:rPr>
              <w:t xml:space="preserve"> </w:t>
            </w:r>
            <w:r w:rsidRPr="005A048A">
              <w:rPr>
                <w:sz w:val="26"/>
                <w:szCs w:val="26"/>
              </w:rPr>
              <w:t>приобретенных знаний.</w:t>
            </w:r>
          </w:p>
        </w:tc>
        <w:tc>
          <w:tcPr>
            <w:tcW w:w="1218" w:type="pct"/>
          </w:tcPr>
          <w:p w:rsidR="00702CB7" w:rsidRPr="005A048A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Перечень вопросов к зачету</w:t>
            </w:r>
          </w:p>
        </w:tc>
      </w:tr>
    </w:tbl>
    <w:p w:rsidR="004F31B5" w:rsidRPr="005A048A" w:rsidRDefault="004F31B5" w:rsidP="00FE4E78">
      <w:pPr>
        <w:spacing w:line="276" w:lineRule="auto"/>
        <w:jc w:val="center"/>
        <w:rPr>
          <w:b/>
          <w:color w:val="FF0000"/>
          <w:sz w:val="26"/>
          <w:szCs w:val="26"/>
        </w:rPr>
      </w:pPr>
    </w:p>
    <w:p w:rsidR="003623EB" w:rsidRPr="005A048A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6.2. Критерии оценки итогового</w:t>
      </w:r>
      <w:r w:rsidR="00092B66" w:rsidRPr="005A048A">
        <w:rPr>
          <w:b/>
          <w:sz w:val="26"/>
          <w:szCs w:val="26"/>
        </w:rPr>
        <w:t xml:space="preserve"> контроля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97"/>
      </w:tblGrid>
      <w:tr w:rsidR="00047B99" w:rsidRPr="005A048A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5A048A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048A">
              <w:rPr>
                <w:spacing w:val="-1"/>
                <w:sz w:val="26"/>
                <w:szCs w:val="26"/>
              </w:rPr>
              <w:lastRenderedPageBreak/>
              <w:t>«зачтено»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 xml:space="preserve">-продемонстрировано </w:t>
            </w:r>
            <w:r w:rsidR="00572F1E" w:rsidRPr="005A048A">
              <w:rPr>
                <w:sz w:val="26"/>
                <w:szCs w:val="26"/>
              </w:rPr>
              <w:t xml:space="preserve">полное </w:t>
            </w:r>
            <w:r w:rsidRPr="005A048A">
              <w:rPr>
                <w:sz w:val="26"/>
                <w:szCs w:val="26"/>
              </w:rPr>
              <w:t xml:space="preserve">усвоение </w:t>
            </w:r>
            <w:r w:rsidR="00572F1E" w:rsidRPr="005A048A">
              <w:rPr>
                <w:sz w:val="26"/>
                <w:szCs w:val="26"/>
              </w:rPr>
              <w:t>материала</w:t>
            </w:r>
            <w:r w:rsidRPr="005A048A">
              <w:rPr>
                <w:sz w:val="26"/>
                <w:szCs w:val="26"/>
              </w:rPr>
              <w:t>;</w:t>
            </w:r>
          </w:p>
          <w:p w:rsidR="00FC1E1A" w:rsidRPr="005A048A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FC1E1A" w:rsidRPr="005A048A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-усвоены основные категории по рассматриваемому и дополнительным вопросам;</w:t>
            </w:r>
          </w:p>
          <w:p w:rsidR="00FC1E1A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</w:t>
            </w:r>
            <w:r w:rsidR="00FC1E1A" w:rsidRPr="005A048A">
              <w:rPr>
                <w:sz w:val="26"/>
                <w:szCs w:val="26"/>
              </w:rPr>
              <w:t>имелись затруднения или допущены о</w:t>
            </w:r>
            <w:r w:rsidRPr="005A048A">
              <w:rPr>
                <w:sz w:val="26"/>
                <w:szCs w:val="26"/>
              </w:rPr>
              <w:t>шибки в определении понятий, ис</w:t>
            </w:r>
            <w:r w:rsidR="00FC1E1A" w:rsidRPr="005A048A">
              <w:rPr>
                <w:sz w:val="26"/>
                <w:szCs w:val="26"/>
              </w:rPr>
              <w:t>пользовании терминологии, исправленные после нескольких наводящих вопросов;</w:t>
            </w:r>
          </w:p>
          <w:p w:rsidR="003623EB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</w:t>
            </w:r>
            <w:r w:rsidR="00FC1E1A" w:rsidRPr="005A048A">
              <w:rPr>
                <w:sz w:val="26"/>
                <w:szCs w:val="26"/>
              </w:rPr>
              <w:t>при неполном знании теоретического материала выявлена недостаточная</w:t>
            </w:r>
            <w:r w:rsidRPr="005A048A">
              <w:rPr>
                <w:sz w:val="26"/>
                <w:szCs w:val="26"/>
              </w:rPr>
              <w:t xml:space="preserve"> </w:t>
            </w:r>
            <w:proofErr w:type="spellStart"/>
            <w:r w:rsidR="00FC1E1A" w:rsidRPr="005A048A">
              <w:rPr>
                <w:sz w:val="26"/>
                <w:szCs w:val="26"/>
              </w:rPr>
              <w:t>сформированность</w:t>
            </w:r>
            <w:proofErr w:type="spellEnd"/>
            <w:r w:rsidR="00FC1E1A" w:rsidRPr="005A048A">
              <w:rPr>
                <w:sz w:val="26"/>
                <w:szCs w:val="26"/>
              </w:rPr>
              <w:t xml:space="preserve"> компетенций, умений и навыков, не может применить теорию в новой</w:t>
            </w:r>
            <w:r w:rsidR="00572F1E" w:rsidRPr="005A048A">
              <w:rPr>
                <w:sz w:val="26"/>
                <w:szCs w:val="26"/>
              </w:rPr>
              <w:t xml:space="preserve"> ситуации.</w:t>
            </w:r>
          </w:p>
        </w:tc>
      </w:tr>
      <w:tr w:rsidR="00B63B00" w:rsidRPr="005A048A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5A048A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«не 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-не раскрыто основное содержание учебного материала;</w:t>
            </w:r>
          </w:p>
          <w:p w:rsidR="00375CB3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 xml:space="preserve">-обнаружено незнание или непонимание </w:t>
            </w:r>
            <w:r w:rsidR="002062A2" w:rsidRPr="005A048A">
              <w:rPr>
                <w:sz w:val="26"/>
                <w:szCs w:val="26"/>
              </w:rPr>
              <w:t>большей,</w:t>
            </w:r>
            <w:r w:rsidRPr="005A048A">
              <w:rPr>
                <w:sz w:val="26"/>
                <w:szCs w:val="26"/>
              </w:rPr>
              <w:t xml:space="preserve"> или наиболее важной части учебного материала;</w:t>
            </w:r>
          </w:p>
          <w:p w:rsidR="00375CB3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-допущены ошибки в определении понятий, при использовании терминологии, которые не исправлены после нескольких наводящих вопросов;</w:t>
            </w:r>
          </w:p>
          <w:p w:rsidR="003623EB" w:rsidRPr="005A048A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A048A">
              <w:rPr>
                <w:sz w:val="26"/>
                <w:szCs w:val="26"/>
              </w:rPr>
              <w:t>-не сформированы компетенции, умения и навыки.</w:t>
            </w:r>
          </w:p>
        </w:tc>
      </w:tr>
    </w:tbl>
    <w:p w:rsidR="003623EB" w:rsidRPr="005A048A" w:rsidRDefault="003623EB" w:rsidP="00FE4E78">
      <w:pPr>
        <w:spacing w:line="276" w:lineRule="auto"/>
        <w:jc w:val="both"/>
        <w:rPr>
          <w:b/>
          <w:color w:val="FF0000"/>
          <w:sz w:val="26"/>
          <w:szCs w:val="26"/>
        </w:rPr>
      </w:pPr>
    </w:p>
    <w:p w:rsidR="003623EB" w:rsidRPr="005A048A" w:rsidRDefault="00642660" w:rsidP="00FE4E78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5A048A">
        <w:rPr>
          <w:b/>
          <w:sz w:val="26"/>
          <w:szCs w:val="26"/>
          <w:u w:val="single"/>
        </w:rPr>
        <w:t xml:space="preserve">При выборе аспирантом дисциплины </w:t>
      </w:r>
      <w:r w:rsidR="004467AE" w:rsidRPr="005A048A">
        <w:rPr>
          <w:b/>
          <w:sz w:val="26"/>
          <w:szCs w:val="26"/>
          <w:u w:val="single"/>
        </w:rPr>
        <w:t>«</w:t>
      </w:r>
      <w:r w:rsidR="00047B99" w:rsidRPr="005A048A">
        <w:rPr>
          <w:b/>
          <w:sz w:val="26"/>
          <w:szCs w:val="26"/>
          <w:u w:val="single"/>
        </w:rPr>
        <w:t>Прогрессивные способы приготовления кормов</w:t>
      </w:r>
      <w:r w:rsidR="00DB0E84" w:rsidRPr="005A048A">
        <w:rPr>
          <w:b/>
          <w:sz w:val="26"/>
          <w:szCs w:val="26"/>
          <w:u w:val="single"/>
        </w:rPr>
        <w:t>»</w:t>
      </w:r>
      <w:r w:rsidR="00904397" w:rsidRPr="005A048A">
        <w:rPr>
          <w:b/>
          <w:sz w:val="26"/>
          <w:szCs w:val="26"/>
          <w:u w:val="single"/>
        </w:rPr>
        <w:t xml:space="preserve"> в качестве элективной, </w:t>
      </w:r>
      <w:r w:rsidR="004F1EC8" w:rsidRPr="005A048A">
        <w:rPr>
          <w:b/>
          <w:sz w:val="26"/>
          <w:szCs w:val="26"/>
          <w:u w:val="single"/>
        </w:rPr>
        <w:t>«зачет» (</w:t>
      </w:r>
      <w:r w:rsidR="00BA2BC1" w:rsidRPr="005A048A">
        <w:rPr>
          <w:b/>
          <w:sz w:val="26"/>
          <w:szCs w:val="26"/>
          <w:u w:val="single"/>
        </w:rPr>
        <w:t xml:space="preserve">как </w:t>
      </w:r>
      <w:r w:rsidR="004F1EC8" w:rsidRPr="005A048A">
        <w:rPr>
          <w:b/>
          <w:sz w:val="26"/>
          <w:szCs w:val="26"/>
          <w:u w:val="single"/>
        </w:rPr>
        <w:t>результат итогового контроля)</w:t>
      </w:r>
      <w:r w:rsidRPr="005A048A">
        <w:rPr>
          <w:b/>
          <w:sz w:val="26"/>
          <w:szCs w:val="26"/>
          <w:u w:val="single"/>
        </w:rPr>
        <w:t xml:space="preserve"> по дисциплине является допуском к п</w:t>
      </w:r>
      <w:r w:rsidR="003623EB" w:rsidRPr="005A048A">
        <w:rPr>
          <w:b/>
          <w:sz w:val="26"/>
          <w:szCs w:val="26"/>
          <w:u w:val="single"/>
        </w:rPr>
        <w:t>ромежуточной аттестации</w:t>
      </w:r>
      <w:r w:rsidR="000B6E08" w:rsidRPr="005A048A">
        <w:rPr>
          <w:b/>
          <w:sz w:val="26"/>
          <w:szCs w:val="26"/>
          <w:u w:val="single"/>
        </w:rPr>
        <w:t xml:space="preserve"> – кандидатскому экзамену по специальной дисциплине.</w:t>
      </w:r>
    </w:p>
    <w:p w:rsidR="003623EB" w:rsidRPr="005A048A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5A048A" w:rsidRDefault="003623EB" w:rsidP="00FE4E78">
      <w:pPr>
        <w:pStyle w:val="30"/>
        <w:spacing w:line="276" w:lineRule="auto"/>
        <w:ind w:left="0"/>
        <w:jc w:val="center"/>
        <w:rPr>
          <w:b/>
          <w:smallCaps/>
          <w:sz w:val="26"/>
          <w:szCs w:val="26"/>
          <w:lang w:val="ru-RU"/>
        </w:rPr>
      </w:pPr>
      <w:r w:rsidRPr="005A048A">
        <w:rPr>
          <w:b/>
          <w:smallCaps/>
          <w:sz w:val="26"/>
          <w:szCs w:val="26"/>
        </w:rPr>
        <w:t>7. Учебно-методическое обеспечение</w:t>
      </w:r>
    </w:p>
    <w:p w:rsidR="003623EB" w:rsidRPr="005A048A" w:rsidRDefault="003623EB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7.1. Литература</w:t>
      </w:r>
    </w:p>
    <w:p w:rsidR="0061439E" w:rsidRPr="005A048A" w:rsidRDefault="005C46E2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Основные источники литературы:</w:t>
      </w:r>
    </w:p>
    <w:p w:rsidR="00425F89" w:rsidRPr="005A048A" w:rsidRDefault="00425F89" w:rsidP="002062A2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5A048A">
        <w:rPr>
          <w:sz w:val="26"/>
          <w:szCs w:val="26"/>
        </w:rPr>
        <w:t xml:space="preserve">Биологические свойства и синтез комплексных солей </w:t>
      </w:r>
      <w:r w:rsidRPr="005A048A">
        <w:rPr>
          <w:sz w:val="26"/>
          <w:szCs w:val="26"/>
        </w:rPr>
        <w:sym w:font="Symbol" w:char="F061"/>
      </w:r>
      <w:r w:rsidRPr="005A048A">
        <w:rPr>
          <w:sz w:val="26"/>
          <w:szCs w:val="26"/>
        </w:rPr>
        <w:t xml:space="preserve">-аминокислот биогенных металлов. Монография / Р.Г. Кадырова, Г.Ф. </w:t>
      </w:r>
      <w:proofErr w:type="spellStart"/>
      <w:r w:rsidRPr="005A048A">
        <w:rPr>
          <w:sz w:val="26"/>
          <w:szCs w:val="26"/>
        </w:rPr>
        <w:t>Кабиров</w:t>
      </w:r>
      <w:proofErr w:type="spellEnd"/>
      <w:r w:rsidRPr="005A048A">
        <w:rPr>
          <w:sz w:val="26"/>
          <w:szCs w:val="26"/>
        </w:rPr>
        <w:t xml:space="preserve">, Р.Р. </w:t>
      </w:r>
      <w:proofErr w:type="spellStart"/>
      <w:r w:rsidRPr="005A048A">
        <w:rPr>
          <w:sz w:val="26"/>
          <w:szCs w:val="26"/>
        </w:rPr>
        <w:t>Муллахметов</w:t>
      </w:r>
      <w:proofErr w:type="spellEnd"/>
      <w:r w:rsidRPr="005A048A">
        <w:rPr>
          <w:sz w:val="26"/>
          <w:szCs w:val="26"/>
        </w:rPr>
        <w:t xml:space="preserve">. – Казань: Казан. гос. </w:t>
      </w:r>
      <w:proofErr w:type="spellStart"/>
      <w:r w:rsidRPr="005A048A">
        <w:rPr>
          <w:sz w:val="26"/>
          <w:szCs w:val="26"/>
        </w:rPr>
        <w:t>энерг</w:t>
      </w:r>
      <w:proofErr w:type="spellEnd"/>
      <w:r w:rsidRPr="005A048A">
        <w:rPr>
          <w:sz w:val="26"/>
          <w:szCs w:val="26"/>
        </w:rPr>
        <w:t xml:space="preserve">. ун-т, 2014.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108 с</w:t>
      </w:r>
      <w:r w:rsidRPr="005A048A">
        <w:rPr>
          <w:sz w:val="26"/>
          <w:szCs w:val="26"/>
          <w:lang w:val="ru-RU"/>
        </w:rPr>
        <w:t>.</w:t>
      </w:r>
    </w:p>
    <w:p w:rsidR="00425F89" w:rsidRPr="005A048A" w:rsidRDefault="00425F89" w:rsidP="009B65BB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5A048A">
        <w:rPr>
          <w:sz w:val="26"/>
          <w:szCs w:val="26"/>
        </w:rPr>
        <w:t>Бондарев</w:t>
      </w:r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В. А., Косолапов</w:t>
      </w:r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В. М., Клименко</w:t>
      </w:r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В. П., Кричевский</w:t>
      </w:r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А. Н. Приготовление силоса и сенажа с применением отечественных биологических препаратов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М.: ФГБНУ ВНИИ кормов им. </w:t>
      </w:r>
      <w:proofErr w:type="spellStart"/>
      <w:r w:rsidRPr="005A048A">
        <w:rPr>
          <w:sz w:val="26"/>
          <w:szCs w:val="26"/>
        </w:rPr>
        <w:t>В.Р.Вильямса</w:t>
      </w:r>
      <w:proofErr w:type="spellEnd"/>
      <w:r w:rsidRPr="005A048A">
        <w:rPr>
          <w:sz w:val="26"/>
          <w:szCs w:val="26"/>
        </w:rPr>
        <w:t xml:space="preserve"> , 2016.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212 с.</w:t>
      </w:r>
    </w:p>
    <w:p w:rsidR="00425F89" w:rsidRPr="005A048A" w:rsidRDefault="00425F89" w:rsidP="002062A2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5A048A">
        <w:rPr>
          <w:sz w:val="26"/>
          <w:szCs w:val="26"/>
        </w:rPr>
        <w:t>Георгиевский</w:t>
      </w:r>
      <w:r w:rsidRPr="005A048A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В. И., Анненков Б. Н., Самохин В. Т. Минеральное питание животных. М. : Колос, 1979. </w:t>
      </w:r>
      <w:r w:rsidRPr="005A048A">
        <w:rPr>
          <w:sz w:val="26"/>
          <w:szCs w:val="26"/>
          <w:lang w:val="ru-RU"/>
        </w:rPr>
        <w:t xml:space="preserve">- </w:t>
      </w:r>
      <w:r w:rsidRPr="005A048A">
        <w:rPr>
          <w:sz w:val="26"/>
          <w:szCs w:val="26"/>
        </w:rPr>
        <w:t>459 с</w:t>
      </w:r>
      <w:r w:rsidRPr="005A048A">
        <w:rPr>
          <w:sz w:val="26"/>
          <w:szCs w:val="26"/>
          <w:lang w:val="ru-RU"/>
        </w:rPr>
        <w:t>.</w:t>
      </w:r>
    </w:p>
    <w:p w:rsidR="00425F89" w:rsidRPr="005A048A" w:rsidRDefault="00425F89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5A048A">
        <w:rPr>
          <w:sz w:val="26"/>
          <w:szCs w:val="26"/>
        </w:rPr>
        <w:t>Головко</w:t>
      </w:r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Е.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>Н., Рядчиков</w:t>
      </w:r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В.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Г., </w:t>
      </w:r>
      <w:proofErr w:type="spellStart"/>
      <w:r w:rsidRPr="005A048A">
        <w:rPr>
          <w:sz w:val="26"/>
          <w:szCs w:val="26"/>
        </w:rPr>
        <w:t>Забашта</w:t>
      </w:r>
      <w:proofErr w:type="spellEnd"/>
      <w:r w:rsidR="009535DC">
        <w:rPr>
          <w:sz w:val="26"/>
          <w:szCs w:val="26"/>
          <w:lang w:val="ru-RU"/>
        </w:rPr>
        <w:t>,</w:t>
      </w:r>
      <w:r w:rsidRPr="005A048A">
        <w:rPr>
          <w:sz w:val="26"/>
          <w:szCs w:val="26"/>
        </w:rPr>
        <w:t xml:space="preserve"> Н.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Н. Доступность аминокислот в белковом питании </w:t>
      </w:r>
      <w:proofErr w:type="spellStart"/>
      <w:r w:rsidRPr="005A048A">
        <w:rPr>
          <w:sz w:val="26"/>
          <w:szCs w:val="26"/>
        </w:rPr>
        <w:t>моногастричных</w:t>
      </w:r>
      <w:proofErr w:type="spellEnd"/>
      <w:r w:rsidRPr="005A048A">
        <w:rPr>
          <w:sz w:val="26"/>
          <w:szCs w:val="26"/>
        </w:rPr>
        <w:t xml:space="preserve"> животных:</w:t>
      </w:r>
      <w:r w:rsidRPr="005A048A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>монография. – Краснодар. - 2014. - 300 с</w:t>
      </w:r>
      <w:r w:rsidRPr="005A048A">
        <w:rPr>
          <w:sz w:val="26"/>
          <w:szCs w:val="26"/>
          <w:lang w:val="ru-RU"/>
        </w:rPr>
        <w:t>.</w:t>
      </w:r>
    </w:p>
    <w:p w:rsidR="00425F89" w:rsidRPr="005A048A" w:rsidRDefault="00425F89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5A048A">
        <w:rPr>
          <w:sz w:val="26"/>
          <w:szCs w:val="26"/>
          <w:lang w:val="ru-RU"/>
        </w:rPr>
        <w:lastRenderedPageBreak/>
        <w:t>Ефимова, Л.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  <w:lang w:val="ru-RU"/>
        </w:rPr>
        <w:t>В. Эффективные микроорганизмы в кормлении крупного рогатого скота и свиней /Л.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  <w:lang w:val="ru-RU"/>
        </w:rPr>
        <w:t>В. Ефимова, Т.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  <w:lang w:val="ru-RU"/>
        </w:rPr>
        <w:t xml:space="preserve">А. Удалова; Красноярский НИИЖ </w:t>
      </w:r>
      <w:proofErr w:type="spellStart"/>
      <w:r w:rsidRPr="005A048A">
        <w:rPr>
          <w:sz w:val="26"/>
          <w:szCs w:val="26"/>
          <w:lang w:val="ru-RU"/>
        </w:rPr>
        <w:t>Россельхозакадемии</w:t>
      </w:r>
      <w:proofErr w:type="spellEnd"/>
      <w:r w:rsidRPr="005A048A">
        <w:rPr>
          <w:sz w:val="26"/>
          <w:szCs w:val="26"/>
          <w:lang w:val="ru-RU"/>
        </w:rPr>
        <w:t>.</w:t>
      </w:r>
      <w:r w:rsidRPr="005A048A">
        <w:rPr>
          <w:sz w:val="26"/>
          <w:szCs w:val="26"/>
        </w:rPr>
        <w:t xml:space="preserve"> - Красноярск, 2011. - </w:t>
      </w:r>
      <w:r w:rsidRPr="005A048A">
        <w:rPr>
          <w:sz w:val="26"/>
          <w:szCs w:val="26"/>
          <w:lang w:val="ru-RU"/>
        </w:rPr>
        <w:t>100 с.</w:t>
      </w:r>
    </w:p>
    <w:p w:rsidR="00425F89" w:rsidRPr="005A048A" w:rsidRDefault="00425F89" w:rsidP="002062A2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proofErr w:type="spellStart"/>
      <w:r w:rsidRPr="005A048A">
        <w:rPr>
          <w:sz w:val="26"/>
          <w:szCs w:val="26"/>
        </w:rPr>
        <w:t>Куватов</w:t>
      </w:r>
      <w:proofErr w:type="spellEnd"/>
      <w:r w:rsidRPr="005A048A">
        <w:rPr>
          <w:sz w:val="26"/>
          <w:szCs w:val="26"/>
        </w:rPr>
        <w:t>, Д.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>М. Биотехнология кормопроизводства /Д.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М. </w:t>
      </w:r>
      <w:proofErr w:type="spellStart"/>
      <w:r w:rsidRPr="005A048A">
        <w:rPr>
          <w:sz w:val="26"/>
          <w:szCs w:val="26"/>
        </w:rPr>
        <w:t>Куватов</w:t>
      </w:r>
      <w:proofErr w:type="spellEnd"/>
      <w:r w:rsidRPr="005A048A">
        <w:rPr>
          <w:sz w:val="26"/>
          <w:szCs w:val="26"/>
        </w:rPr>
        <w:t>, В.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>Л. Касперович, А.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П. Иванова. - Уфа.: </w:t>
      </w:r>
      <w:proofErr w:type="spellStart"/>
      <w:r w:rsidRPr="005A048A">
        <w:rPr>
          <w:sz w:val="26"/>
          <w:szCs w:val="26"/>
        </w:rPr>
        <w:t>Гилем</w:t>
      </w:r>
      <w:proofErr w:type="spellEnd"/>
      <w:r w:rsidRPr="005A048A">
        <w:rPr>
          <w:sz w:val="26"/>
          <w:szCs w:val="26"/>
        </w:rPr>
        <w:t>, 2003. - 196с</w:t>
      </w:r>
      <w:r w:rsidRPr="005A048A">
        <w:rPr>
          <w:sz w:val="26"/>
          <w:szCs w:val="26"/>
          <w:lang w:val="ru-RU"/>
        </w:rPr>
        <w:t>.</w:t>
      </w:r>
    </w:p>
    <w:p w:rsidR="00425F89" w:rsidRPr="005A048A" w:rsidRDefault="00425F89" w:rsidP="002062A2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proofErr w:type="spellStart"/>
      <w:r w:rsidRPr="005A048A">
        <w:rPr>
          <w:sz w:val="26"/>
          <w:szCs w:val="26"/>
        </w:rPr>
        <w:t>Никульников</w:t>
      </w:r>
      <w:proofErr w:type="spellEnd"/>
      <w:r w:rsidRPr="005A048A">
        <w:rPr>
          <w:sz w:val="26"/>
          <w:szCs w:val="26"/>
        </w:rPr>
        <w:t>, В.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С. Биотехнология в животноводстве: учеб. пособие / В.С. </w:t>
      </w:r>
      <w:proofErr w:type="spellStart"/>
      <w:r w:rsidRPr="005A048A">
        <w:rPr>
          <w:sz w:val="26"/>
          <w:szCs w:val="26"/>
        </w:rPr>
        <w:t>Никульников</w:t>
      </w:r>
      <w:proofErr w:type="spellEnd"/>
      <w:r w:rsidRPr="005A048A">
        <w:rPr>
          <w:sz w:val="26"/>
          <w:szCs w:val="26"/>
        </w:rPr>
        <w:t>, В.</w:t>
      </w:r>
      <w:r w:rsidR="009535DC">
        <w:rPr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К. </w:t>
      </w:r>
      <w:proofErr w:type="spellStart"/>
      <w:r w:rsidRPr="005A048A">
        <w:rPr>
          <w:sz w:val="26"/>
          <w:szCs w:val="26"/>
        </w:rPr>
        <w:t>Кретинин</w:t>
      </w:r>
      <w:proofErr w:type="spellEnd"/>
      <w:r w:rsidRPr="005A048A">
        <w:rPr>
          <w:sz w:val="26"/>
          <w:szCs w:val="26"/>
        </w:rPr>
        <w:t>. - М.: Колос, 2007. - 544 с.</w:t>
      </w:r>
    </w:p>
    <w:p w:rsidR="00425F89" w:rsidRPr="005A048A" w:rsidRDefault="00425F89" w:rsidP="003448B9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proofErr w:type="spellStart"/>
      <w:r w:rsidRPr="005A048A">
        <w:rPr>
          <w:sz w:val="26"/>
          <w:szCs w:val="26"/>
          <w:lang w:val="ru-RU"/>
        </w:rPr>
        <w:t>Подольников</w:t>
      </w:r>
      <w:proofErr w:type="spellEnd"/>
      <w:r w:rsidRPr="005A048A">
        <w:rPr>
          <w:sz w:val="26"/>
          <w:szCs w:val="26"/>
          <w:lang w:val="ru-RU"/>
        </w:rPr>
        <w:t xml:space="preserve">, В. Е. Прогрессивные технологии в приготовлении кормов / В. Е. </w:t>
      </w:r>
      <w:proofErr w:type="spellStart"/>
      <w:r w:rsidRPr="005A048A">
        <w:rPr>
          <w:sz w:val="26"/>
          <w:szCs w:val="26"/>
          <w:lang w:val="ru-RU"/>
        </w:rPr>
        <w:t>Подольников</w:t>
      </w:r>
      <w:proofErr w:type="spellEnd"/>
      <w:r w:rsidRPr="005A048A">
        <w:rPr>
          <w:sz w:val="26"/>
          <w:szCs w:val="26"/>
          <w:lang w:val="ru-RU"/>
        </w:rPr>
        <w:t xml:space="preserve">, Л. Н. </w:t>
      </w:r>
      <w:proofErr w:type="spellStart"/>
      <w:r w:rsidRPr="005A048A">
        <w:rPr>
          <w:sz w:val="26"/>
          <w:szCs w:val="26"/>
          <w:lang w:val="ru-RU"/>
        </w:rPr>
        <w:t>Гамко</w:t>
      </w:r>
      <w:proofErr w:type="spellEnd"/>
      <w:r w:rsidRPr="005A048A">
        <w:rPr>
          <w:sz w:val="26"/>
          <w:szCs w:val="26"/>
          <w:lang w:val="ru-RU"/>
        </w:rPr>
        <w:t xml:space="preserve">, А. Г. </w:t>
      </w:r>
      <w:proofErr w:type="spellStart"/>
      <w:r w:rsidRPr="005A048A">
        <w:rPr>
          <w:sz w:val="26"/>
          <w:szCs w:val="26"/>
          <w:lang w:val="ru-RU"/>
        </w:rPr>
        <w:t>Менякина</w:t>
      </w:r>
      <w:proofErr w:type="spellEnd"/>
      <w:r w:rsidRPr="005A048A">
        <w:rPr>
          <w:sz w:val="26"/>
          <w:szCs w:val="26"/>
          <w:lang w:val="ru-RU"/>
        </w:rPr>
        <w:t>. - 2-е изд., стер. - Санкт-</w:t>
      </w:r>
      <w:proofErr w:type="gramStart"/>
      <w:r w:rsidRPr="005A048A">
        <w:rPr>
          <w:sz w:val="26"/>
          <w:szCs w:val="26"/>
          <w:lang w:val="ru-RU"/>
        </w:rPr>
        <w:t>Петербург :</w:t>
      </w:r>
      <w:proofErr w:type="gramEnd"/>
      <w:r w:rsidRPr="005A048A">
        <w:rPr>
          <w:sz w:val="26"/>
          <w:szCs w:val="26"/>
          <w:lang w:val="ru-RU"/>
        </w:rPr>
        <w:t xml:space="preserve"> Лань, 2024. - 128 с.</w:t>
      </w:r>
    </w:p>
    <w:p w:rsidR="00425F89" w:rsidRPr="005A048A" w:rsidRDefault="00425F89" w:rsidP="00F97A1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5A048A">
        <w:rPr>
          <w:sz w:val="26"/>
          <w:szCs w:val="26"/>
        </w:rPr>
        <w:t xml:space="preserve">Сельскохозяйственная биотехнология и биоинженерия: учебник / ред. В. С. </w:t>
      </w:r>
      <w:proofErr w:type="spellStart"/>
      <w:r w:rsidRPr="005A048A">
        <w:rPr>
          <w:sz w:val="26"/>
          <w:szCs w:val="26"/>
        </w:rPr>
        <w:t>Шевелуха</w:t>
      </w:r>
      <w:proofErr w:type="spellEnd"/>
      <w:r w:rsidRPr="005A048A">
        <w:rPr>
          <w:sz w:val="26"/>
          <w:szCs w:val="26"/>
        </w:rPr>
        <w:t xml:space="preserve">. - 4-е изд., знач. </w:t>
      </w:r>
      <w:proofErr w:type="spellStart"/>
      <w:r w:rsidRPr="005A048A">
        <w:rPr>
          <w:sz w:val="26"/>
          <w:szCs w:val="26"/>
        </w:rPr>
        <w:t>перераб</w:t>
      </w:r>
      <w:proofErr w:type="spellEnd"/>
      <w:r w:rsidRPr="005A048A">
        <w:rPr>
          <w:sz w:val="26"/>
          <w:szCs w:val="26"/>
        </w:rPr>
        <w:t>. и доп. - М.: URSS, 2015. - 704 с.</w:t>
      </w:r>
    </w:p>
    <w:p w:rsidR="00425F89" w:rsidRPr="005A048A" w:rsidRDefault="00425F89" w:rsidP="00740BA2">
      <w:pPr>
        <w:pStyle w:val="30"/>
        <w:numPr>
          <w:ilvl w:val="0"/>
          <w:numId w:val="26"/>
        </w:numPr>
        <w:spacing w:line="276" w:lineRule="auto"/>
        <w:rPr>
          <w:color w:val="FF0000"/>
          <w:sz w:val="26"/>
          <w:szCs w:val="26"/>
        </w:rPr>
      </w:pPr>
      <w:r w:rsidRPr="005A048A">
        <w:rPr>
          <w:sz w:val="26"/>
          <w:szCs w:val="26"/>
        </w:rPr>
        <w:t xml:space="preserve">Современные технологии в кормопроизводстве и животноводстве, проблемы и пути их решения (500 вопросов и ответов) : справочник / Ш. К. Шакиров, О. Л. Шайтанов, М. А. </w:t>
      </w:r>
      <w:proofErr w:type="spellStart"/>
      <w:r w:rsidRPr="005A048A">
        <w:rPr>
          <w:sz w:val="26"/>
          <w:szCs w:val="26"/>
        </w:rPr>
        <w:t>Сушенцова</w:t>
      </w:r>
      <w:proofErr w:type="spellEnd"/>
      <w:r w:rsidRPr="005A048A">
        <w:rPr>
          <w:sz w:val="26"/>
          <w:szCs w:val="26"/>
        </w:rPr>
        <w:t xml:space="preserve">, М.Л. </w:t>
      </w:r>
      <w:proofErr w:type="spellStart"/>
      <w:r w:rsidRPr="005A048A">
        <w:rPr>
          <w:sz w:val="26"/>
          <w:szCs w:val="26"/>
        </w:rPr>
        <w:t>Калайда</w:t>
      </w:r>
      <w:proofErr w:type="spellEnd"/>
      <w:r w:rsidRPr="005A048A">
        <w:rPr>
          <w:sz w:val="26"/>
          <w:szCs w:val="26"/>
        </w:rPr>
        <w:t xml:space="preserve">, Е.О. </w:t>
      </w:r>
      <w:proofErr w:type="spellStart"/>
      <w:r w:rsidRPr="005A048A">
        <w:rPr>
          <w:sz w:val="26"/>
          <w:szCs w:val="26"/>
        </w:rPr>
        <w:t>Крупин</w:t>
      </w:r>
      <w:proofErr w:type="spellEnd"/>
      <w:r w:rsidRPr="005A048A">
        <w:rPr>
          <w:sz w:val="26"/>
          <w:szCs w:val="26"/>
        </w:rPr>
        <w:t xml:space="preserve">, Н.Ю. Сафина, Ф.Ф. </w:t>
      </w:r>
      <w:proofErr w:type="spellStart"/>
      <w:r w:rsidRPr="005A048A">
        <w:rPr>
          <w:sz w:val="26"/>
          <w:szCs w:val="26"/>
        </w:rPr>
        <w:t>Зиннатова</w:t>
      </w:r>
      <w:proofErr w:type="spellEnd"/>
      <w:r w:rsidRPr="005A048A">
        <w:rPr>
          <w:sz w:val="26"/>
          <w:szCs w:val="26"/>
        </w:rPr>
        <w:t xml:space="preserve">, З.Ф. Фаттахова, Р.П. </w:t>
      </w:r>
      <w:proofErr w:type="spellStart"/>
      <w:r w:rsidRPr="005A048A">
        <w:rPr>
          <w:sz w:val="26"/>
          <w:szCs w:val="26"/>
        </w:rPr>
        <w:t>Ибатуллина</w:t>
      </w:r>
      <w:proofErr w:type="spellEnd"/>
      <w:r w:rsidRPr="005A048A">
        <w:rPr>
          <w:sz w:val="26"/>
          <w:szCs w:val="26"/>
        </w:rPr>
        <w:t xml:space="preserve">, </w:t>
      </w:r>
      <w:proofErr w:type="spellStart"/>
      <w:r w:rsidRPr="005A048A">
        <w:rPr>
          <w:sz w:val="26"/>
          <w:szCs w:val="26"/>
        </w:rPr>
        <w:t>Муньков</w:t>
      </w:r>
      <w:proofErr w:type="spellEnd"/>
      <w:r w:rsidRPr="005A048A">
        <w:rPr>
          <w:sz w:val="26"/>
          <w:szCs w:val="26"/>
        </w:rPr>
        <w:t xml:space="preserve"> А.Н., Михайлова Р.И., </w:t>
      </w:r>
      <w:proofErr w:type="spellStart"/>
      <w:r w:rsidRPr="005A048A">
        <w:rPr>
          <w:sz w:val="26"/>
          <w:szCs w:val="26"/>
        </w:rPr>
        <w:t>Ахметзянова</w:t>
      </w:r>
      <w:proofErr w:type="spellEnd"/>
      <w:r w:rsidRPr="005A048A">
        <w:rPr>
          <w:sz w:val="26"/>
          <w:szCs w:val="26"/>
        </w:rPr>
        <w:t xml:space="preserve"> Ф.К., Хайруллин Д.Д., Р.И. </w:t>
      </w:r>
      <w:proofErr w:type="spellStart"/>
      <w:r w:rsidRPr="005A048A">
        <w:rPr>
          <w:sz w:val="26"/>
          <w:szCs w:val="26"/>
        </w:rPr>
        <w:t>Хашимов</w:t>
      </w:r>
      <w:proofErr w:type="spellEnd"/>
      <w:r w:rsidRPr="005A048A">
        <w:rPr>
          <w:sz w:val="26"/>
          <w:szCs w:val="26"/>
        </w:rPr>
        <w:t xml:space="preserve">, Е.Н. </w:t>
      </w:r>
      <w:proofErr w:type="spellStart"/>
      <w:r w:rsidRPr="005A048A">
        <w:rPr>
          <w:sz w:val="26"/>
          <w:szCs w:val="26"/>
        </w:rPr>
        <w:t>Муханина</w:t>
      </w:r>
      <w:proofErr w:type="spellEnd"/>
      <w:r w:rsidRPr="005A048A">
        <w:rPr>
          <w:sz w:val="26"/>
          <w:szCs w:val="26"/>
        </w:rPr>
        <w:t xml:space="preserve">, И.Т. </w:t>
      </w:r>
      <w:proofErr w:type="spellStart"/>
      <w:r w:rsidRPr="005A048A">
        <w:rPr>
          <w:sz w:val="26"/>
          <w:szCs w:val="26"/>
        </w:rPr>
        <w:t>Бикчантаев</w:t>
      </w:r>
      <w:proofErr w:type="spellEnd"/>
      <w:r w:rsidRPr="005A048A">
        <w:rPr>
          <w:sz w:val="26"/>
          <w:szCs w:val="26"/>
        </w:rPr>
        <w:t xml:space="preserve"> [и др.].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4-е издание, доработанное и дополненное. – Казань : Академия наук РТ, 2023.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416 с.</w:t>
      </w:r>
    </w:p>
    <w:p w:rsidR="00425F89" w:rsidRPr="005A048A" w:rsidRDefault="00425F89" w:rsidP="00237E54">
      <w:pPr>
        <w:pStyle w:val="30"/>
        <w:numPr>
          <w:ilvl w:val="0"/>
          <w:numId w:val="26"/>
        </w:numPr>
        <w:spacing w:line="276" w:lineRule="auto"/>
        <w:rPr>
          <w:color w:val="FF0000"/>
          <w:sz w:val="26"/>
          <w:szCs w:val="26"/>
          <w:lang w:val="ru-RU"/>
        </w:rPr>
      </w:pPr>
      <w:r w:rsidRPr="005A048A">
        <w:rPr>
          <w:color w:val="FF0000"/>
          <w:sz w:val="26"/>
          <w:szCs w:val="26"/>
          <w:lang w:val="ru-RU"/>
        </w:rPr>
        <w:t xml:space="preserve"> </w:t>
      </w:r>
      <w:r w:rsidRPr="005A048A">
        <w:rPr>
          <w:sz w:val="26"/>
          <w:szCs w:val="26"/>
        </w:rPr>
        <w:t xml:space="preserve">Технологии и средства приготовления </w:t>
      </w:r>
      <w:proofErr w:type="spellStart"/>
      <w:r w:rsidRPr="005A048A">
        <w:rPr>
          <w:sz w:val="26"/>
          <w:szCs w:val="26"/>
        </w:rPr>
        <w:t>корнеклубнеплодов</w:t>
      </w:r>
      <w:proofErr w:type="spellEnd"/>
      <w:r w:rsidRPr="005A048A">
        <w:rPr>
          <w:sz w:val="26"/>
          <w:szCs w:val="26"/>
        </w:rPr>
        <w:t xml:space="preserve"> для скармливания крупному рогатому скоту : монография / А. В. </w:t>
      </w:r>
      <w:proofErr w:type="spellStart"/>
      <w:r w:rsidRPr="005A048A">
        <w:rPr>
          <w:sz w:val="26"/>
          <w:szCs w:val="26"/>
        </w:rPr>
        <w:t>Брусенков</w:t>
      </w:r>
      <w:proofErr w:type="spellEnd"/>
      <w:r w:rsidRPr="005A048A">
        <w:rPr>
          <w:sz w:val="26"/>
          <w:szCs w:val="26"/>
        </w:rPr>
        <w:t xml:space="preserve">, В. П. Капустин.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</w:t>
      </w:r>
      <w:proofErr w:type="gramStart"/>
      <w:r w:rsidRPr="005A048A">
        <w:rPr>
          <w:sz w:val="26"/>
          <w:szCs w:val="26"/>
        </w:rPr>
        <w:t>Тамбов :</w:t>
      </w:r>
      <w:proofErr w:type="gramEnd"/>
      <w:r w:rsidRPr="005A048A">
        <w:rPr>
          <w:sz w:val="26"/>
          <w:szCs w:val="26"/>
        </w:rPr>
        <w:t xml:space="preserve"> Издательский центр ФГБОУ ВО «ТГТУ», 2019. </w:t>
      </w:r>
      <w:r w:rsidR="007D1700">
        <w:rPr>
          <w:sz w:val="26"/>
          <w:szCs w:val="26"/>
          <w:lang w:val="ru-RU"/>
        </w:rPr>
        <w:t>-</w:t>
      </w:r>
      <w:r w:rsidRPr="005A048A">
        <w:rPr>
          <w:sz w:val="26"/>
          <w:szCs w:val="26"/>
        </w:rPr>
        <w:t xml:space="preserve"> 140 с</w:t>
      </w:r>
      <w:r w:rsidRPr="005A048A">
        <w:rPr>
          <w:sz w:val="26"/>
          <w:szCs w:val="26"/>
          <w:lang w:val="ru-RU"/>
        </w:rPr>
        <w:t>.</w:t>
      </w:r>
    </w:p>
    <w:p w:rsidR="009076EF" w:rsidRPr="005A048A" w:rsidRDefault="009076EF" w:rsidP="00FE4E78">
      <w:pPr>
        <w:pStyle w:val="5"/>
        <w:spacing w:line="276" w:lineRule="auto"/>
        <w:ind w:firstLine="0"/>
        <w:rPr>
          <w:color w:val="FF0000"/>
          <w:sz w:val="26"/>
          <w:szCs w:val="26"/>
          <w:lang w:val="ru-RU"/>
        </w:rPr>
      </w:pPr>
    </w:p>
    <w:p w:rsidR="005C46E2" w:rsidRPr="005A048A" w:rsidRDefault="0075301A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  <w:r w:rsidRPr="005A048A">
        <w:rPr>
          <w:sz w:val="26"/>
          <w:szCs w:val="26"/>
          <w:lang w:val="ru-RU"/>
        </w:rPr>
        <w:t>7</w:t>
      </w:r>
      <w:r w:rsidR="005C46E2" w:rsidRPr="005A048A">
        <w:rPr>
          <w:sz w:val="26"/>
          <w:szCs w:val="26"/>
        </w:rPr>
        <w:t>.2. Электронные ресурсы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Электронно-библиотечная система «</w:t>
      </w:r>
      <w:proofErr w:type="spellStart"/>
      <w:r w:rsidRPr="005A048A">
        <w:rPr>
          <w:sz w:val="26"/>
          <w:szCs w:val="26"/>
          <w:lang w:val="x-none" w:eastAsia="x-none"/>
        </w:rPr>
        <w:t>IPRbooks</w:t>
      </w:r>
      <w:proofErr w:type="spellEnd"/>
      <w:r w:rsidRPr="005A048A">
        <w:rPr>
          <w:sz w:val="26"/>
          <w:szCs w:val="26"/>
          <w:lang w:val="x-none" w:eastAsia="x-none"/>
        </w:rPr>
        <w:t>» - http://http://www.iprbookshop.ru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Электронно-библиотечная система издательства «Лань» - http://www.е.lanbook.com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5A048A">
        <w:rPr>
          <w:sz w:val="26"/>
          <w:szCs w:val="26"/>
          <w:lang w:val="x-none" w:eastAsia="x-none"/>
        </w:rPr>
        <w:t>Юрайт</w:t>
      </w:r>
      <w:proofErr w:type="spellEnd"/>
      <w:r w:rsidRPr="005A048A">
        <w:rPr>
          <w:sz w:val="26"/>
          <w:szCs w:val="26"/>
          <w:lang w:val="x-none" w:eastAsia="x-none"/>
        </w:rPr>
        <w:t>» - https://www.urait.ru/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5A048A">
        <w:rPr>
          <w:sz w:val="26"/>
          <w:szCs w:val="26"/>
          <w:lang w:val="x-none" w:eastAsia="x-none"/>
        </w:rPr>
        <w:t>Библиокомплектатор</w:t>
      </w:r>
      <w:proofErr w:type="spellEnd"/>
      <w:r w:rsidRPr="005A048A">
        <w:rPr>
          <w:sz w:val="26"/>
          <w:szCs w:val="26"/>
          <w:lang w:val="x-none" w:eastAsia="x-none"/>
        </w:rPr>
        <w:t>» - http://www.bibliocomplectator.ru/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 xml:space="preserve">Зарубежная база данных реферируемых научных журналов </w:t>
      </w:r>
      <w:proofErr w:type="spellStart"/>
      <w:r w:rsidRPr="005A048A">
        <w:rPr>
          <w:sz w:val="26"/>
          <w:szCs w:val="26"/>
          <w:lang w:val="x-none" w:eastAsia="x-none"/>
        </w:rPr>
        <w:t>Agris</w:t>
      </w:r>
      <w:proofErr w:type="spellEnd"/>
      <w:r w:rsidRPr="005A048A">
        <w:rPr>
          <w:sz w:val="26"/>
          <w:szCs w:val="26"/>
          <w:lang w:val="x-none" w:eastAsia="x-none"/>
        </w:rPr>
        <w:t xml:space="preserve"> - http://agris.fao.org/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en-US" w:eastAsia="x-none"/>
        </w:rPr>
      </w:pPr>
      <w:r w:rsidRPr="005A048A">
        <w:rPr>
          <w:sz w:val="26"/>
          <w:szCs w:val="26"/>
          <w:lang w:val="en-US" w:eastAsia="x-none"/>
        </w:rPr>
        <w:t>Web of Science - http://apps.webofknowledge.com/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Российская государственная библиотека - http://www.rsl.ru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Электронные информационные ресурсы ЦНСХБ - http://www.cnshb.ru/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Электронная библиотека диссертаций РГБ - http://diss.rsl.ru/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Электронная платформа издательства SPRINGER - http://www.springerlink.com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>Платформа научной электронной библиотеки e-Library.ru - http://www.elibrary.ru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5A048A">
        <w:rPr>
          <w:sz w:val="26"/>
          <w:szCs w:val="26"/>
          <w:lang w:val="x-none" w:eastAsia="x-none"/>
        </w:rPr>
        <w:t>Elsevier</w:t>
      </w:r>
      <w:proofErr w:type="spellEnd"/>
      <w:r w:rsidRPr="005A048A">
        <w:rPr>
          <w:sz w:val="26"/>
          <w:szCs w:val="26"/>
          <w:lang w:val="x-none" w:eastAsia="x-none"/>
        </w:rPr>
        <w:t xml:space="preserve"> - http://www.sciencedirect.com</w:t>
      </w:r>
    </w:p>
    <w:p w:rsidR="00807887" w:rsidRPr="005A048A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A048A">
        <w:rPr>
          <w:sz w:val="26"/>
          <w:szCs w:val="26"/>
          <w:lang w:val="x-none" w:eastAsia="x-none"/>
        </w:rPr>
        <w:lastRenderedPageBreak/>
        <w:t xml:space="preserve">Электронная платформа издательства </w:t>
      </w:r>
      <w:proofErr w:type="spellStart"/>
      <w:r w:rsidRPr="005A048A">
        <w:rPr>
          <w:sz w:val="26"/>
          <w:szCs w:val="26"/>
          <w:lang w:val="x-none" w:eastAsia="x-none"/>
        </w:rPr>
        <w:t>Elsevier</w:t>
      </w:r>
      <w:proofErr w:type="spellEnd"/>
      <w:r w:rsidRPr="005A048A">
        <w:rPr>
          <w:sz w:val="26"/>
          <w:szCs w:val="26"/>
          <w:lang w:val="x-none" w:eastAsia="x-none"/>
        </w:rPr>
        <w:t xml:space="preserve"> - http://www.scopus.com (Реферативно-поисковая база данных </w:t>
      </w:r>
      <w:proofErr w:type="spellStart"/>
      <w:r w:rsidRPr="005A048A">
        <w:rPr>
          <w:sz w:val="26"/>
          <w:szCs w:val="26"/>
          <w:lang w:val="x-none" w:eastAsia="x-none"/>
        </w:rPr>
        <w:t>Scopus</w:t>
      </w:r>
      <w:proofErr w:type="spellEnd"/>
      <w:r w:rsidRPr="005A048A">
        <w:rPr>
          <w:sz w:val="26"/>
          <w:szCs w:val="26"/>
          <w:lang w:val="x-none" w:eastAsia="x-none"/>
        </w:rPr>
        <w:t>)</w:t>
      </w:r>
    </w:p>
    <w:p w:rsidR="003623EB" w:rsidRPr="005A048A" w:rsidRDefault="003623EB" w:rsidP="00FE4E78">
      <w:pPr>
        <w:pStyle w:val="a9"/>
        <w:spacing w:line="276" w:lineRule="auto"/>
        <w:ind w:left="1134" w:hanging="425"/>
        <w:rPr>
          <w:color w:val="FF0000"/>
          <w:sz w:val="26"/>
          <w:szCs w:val="26"/>
        </w:rPr>
      </w:pPr>
    </w:p>
    <w:p w:rsidR="003623EB" w:rsidRPr="005A048A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A048A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:rsidR="001027E0" w:rsidRPr="005A048A" w:rsidRDefault="00DA4A57" w:rsidP="00FE4E78">
      <w:pPr>
        <w:spacing w:line="276" w:lineRule="auto"/>
        <w:ind w:firstLine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Аудиторные занятия, с</w:t>
      </w:r>
      <w:r w:rsidR="003623EB" w:rsidRPr="005A048A">
        <w:rPr>
          <w:sz w:val="26"/>
          <w:szCs w:val="26"/>
        </w:rPr>
        <w:t xml:space="preserve">амостоятельная работа по освоению дисциплины и подготовка к сдаче </w:t>
      </w:r>
      <w:r w:rsidRPr="005A048A">
        <w:rPr>
          <w:sz w:val="26"/>
          <w:szCs w:val="26"/>
        </w:rPr>
        <w:t xml:space="preserve">зачета и </w:t>
      </w:r>
      <w:r w:rsidR="003623EB" w:rsidRPr="005A048A">
        <w:rPr>
          <w:sz w:val="26"/>
          <w:szCs w:val="26"/>
        </w:rPr>
        <w:t>кандидатск</w:t>
      </w:r>
      <w:r w:rsidRPr="005A048A">
        <w:rPr>
          <w:sz w:val="26"/>
          <w:szCs w:val="26"/>
        </w:rPr>
        <w:t>ого</w:t>
      </w:r>
      <w:r w:rsidR="003623EB" w:rsidRPr="005A048A">
        <w:rPr>
          <w:sz w:val="26"/>
          <w:szCs w:val="26"/>
        </w:rPr>
        <w:t xml:space="preserve"> экзамен</w:t>
      </w:r>
      <w:r w:rsidRPr="005A048A">
        <w:rPr>
          <w:sz w:val="26"/>
          <w:szCs w:val="26"/>
        </w:rPr>
        <w:t>а</w:t>
      </w:r>
      <w:r w:rsidR="003623EB" w:rsidRPr="005A048A">
        <w:rPr>
          <w:sz w:val="26"/>
          <w:szCs w:val="26"/>
        </w:rPr>
        <w:t xml:space="preserve">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</w:t>
      </w:r>
      <w:r w:rsidRPr="005A048A">
        <w:rPr>
          <w:sz w:val="26"/>
          <w:szCs w:val="26"/>
        </w:rPr>
        <w:t>, демонстрационным оборудованием</w:t>
      </w:r>
      <w:r w:rsidR="003623EB" w:rsidRPr="005A048A">
        <w:rPr>
          <w:sz w:val="26"/>
          <w:szCs w:val="26"/>
        </w:rPr>
        <w:t>.</w:t>
      </w:r>
    </w:p>
    <w:p w:rsidR="002C095C" w:rsidRPr="005A048A" w:rsidRDefault="001027E0" w:rsidP="000C6D65">
      <w:pPr>
        <w:spacing w:line="276" w:lineRule="auto"/>
        <w:ind w:firstLine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br w:type="page"/>
      </w:r>
      <w:r w:rsidR="000C6D65" w:rsidRPr="005A048A">
        <w:rPr>
          <w:sz w:val="26"/>
          <w:szCs w:val="26"/>
        </w:rPr>
        <w:lastRenderedPageBreak/>
        <w:t xml:space="preserve">Дисциплина </w:t>
      </w:r>
      <w:r w:rsidR="000C6D65" w:rsidRPr="005A048A">
        <w:rPr>
          <w:b/>
          <w:sz w:val="26"/>
          <w:szCs w:val="26"/>
        </w:rPr>
        <w:t>«</w:t>
      </w:r>
      <w:r w:rsidR="005A048A" w:rsidRPr="005A048A">
        <w:rPr>
          <w:b/>
          <w:sz w:val="26"/>
          <w:szCs w:val="26"/>
        </w:rPr>
        <w:t>Прогрессивные способы приготовления кормов</w:t>
      </w:r>
      <w:r w:rsidR="000C6D65" w:rsidRPr="005A048A">
        <w:rPr>
          <w:b/>
          <w:sz w:val="26"/>
          <w:szCs w:val="26"/>
        </w:rPr>
        <w:t xml:space="preserve">» </w:t>
      </w:r>
      <w:r w:rsidR="000C6D65" w:rsidRPr="005A048A">
        <w:rPr>
          <w:sz w:val="26"/>
          <w:szCs w:val="26"/>
        </w:rPr>
        <w:t>является элективной и/или факультативной и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научно-педагогических кадров в аспирантуре по научной специальности 4.2.4. Частная зоотехния, кормление, технологии приготовления кормов и производства продукции животноводства.</w:t>
      </w:r>
    </w:p>
    <w:p w:rsidR="000C6D65" w:rsidRPr="005A048A" w:rsidRDefault="000C6D65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</w:p>
    <w:p w:rsidR="002C095C" w:rsidRPr="005A048A" w:rsidRDefault="002C095C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  <w:r w:rsidRPr="005A048A">
        <w:rPr>
          <w:b/>
          <w:sz w:val="26"/>
          <w:szCs w:val="26"/>
        </w:rPr>
        <w:t>Общая трудоемкость дисциплины:</w:t>
      </w:r>
    </w:p>
    <w:p w:rsidR="002C095C" w:rsidRPr="005A048A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Аудиторные и лабораторно-практические занятия – 27 ч.</w:t>
      </w:r>
    </w:p>
    <w:p w:rsidR="002C095C" w:rsidRPr="005A048A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Самостоятельная работа – 92 ч.</w:t>
      </w:r>
    </w:p>
    <w:p w:rsidR="002C095C" w:rsidRPr="005A048A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Зачет – 1 ч.</w:t>
      </w:r>
    </w:p>
    <w:p w:rsidR="002C095C" w:rsidRPr="005A048A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A048A">
        <w:rPr>
          <w:sz w:val="26"/>
          <w:szCs w:val="26"/>
        </w:rPr>
        <w:t>Всего – 120 ч.</w:t>
      </w:r>
    </w:p>
    <w:p w:rsidR="002C095C" w:rsidRPr="005A048A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B33921" w:rsidRDefault="00B33921" w:rsidP="00B33921">
      <w:pPr>
        <w:spacing w:line="276" w:lineRule="auto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Разработчики:</w:t>
      </w:r>
      <w:r>
        <w:rPr>
          <w:sz w:val="26"/>
          <w:szCs w:val="26"/>
        </w:rPr>
        <w:t xml:space="preserve"> ведущий научный сотрудник отдела физиологии, биохимии, генетики и питания животных, кандидат биологических наук </w:t>
      </w:r>
      <w:proofErr w:type="spellStart"/>
      <w:r>
        <w:rPr>
          <w:sz w:val="26"/>
          <w:szCs w:val="26"/>
        </w:rPr>
        <w:t>Бикчантаев</w:t>
      </w:r>
      <w:proofErr w:type="spellEnd"/>
      <w:r>
        <w:rPr>
          <w:sz w:val="26"/>
          <w:szCs w:val="26"/>
        </w:rPr>
        <w:t xml:space="preserve"> И.Т.; главный научный сотрудник отдела физиологии, биохимии, генетики и питания животных доктор сельскохозяйственных наук Ш.К Шакиров; ведущий научный сотрудник отдела физиологии, биохимии, генетики и питания животных, доктор ветеринарных наук </w:t>
      </w:r>
      <w:proofErr w:type="spellStart"/>
      <w:r>
        <w:rPr>
          <w:sz w:val="26"/>
          <w:szCs w:val="26"/>
        </w:rPr>
        <w:t>Крупин</w:t>
      </w:r>
      <w:proofErr w:type="spellEnd"/>
      <w:r>
        <w:rPr>
          <w:sz w:val="26"/>
          <w:szCs w:val="26"/>
        </w:rPr>
        <w:t xml:space="preserve"> Е.О.</w:t>
      </w:r>
    </w:p>
    <w:p w:rsidR="00B33921" w:rsidRDefault="00B33921" w:rsidP="00B33921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B33921" w:rsidRDefault="00B33921" w:rsidP="00B33921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B33921" w:rsidRDefault="00B33921" w:rsidP="00B33921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B33921" w:rsidRDefault="00B33921" w:rsidP="00B33921">
      <w:pPr>
        <w:spacing w:line="276" w:lineRule="auto"/>
        <w:ind w:right="-1"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661"/>
        <w:gridCol w:w="2092"/>
      </w:tblGrid>
      <w:tr w:rsidR="00B33921" w:rsidTr="0008777E">
        <w:tc>
          <w:tcPr>
            <w:tcW w:w="5569" w:type="dxa"/>
            <w:hideMark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научный сотрудник отдела физиологии, биохимии, генетики и питания животных, кандидат биологических наук</w:t>
            </w: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 Т. </w:t>
            </w:r>
            <w:proofErr w:type="spellStart"/>
            <w:r>
              <w:rPr>
                <w:sz w:val="26"/>
                <w:szCs w:val="26"/>
              </w:rPr>
              <w:t>Бикчантаев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B33921" w:rsidTr="0008777E">
        <w:tc>
          <w:tcPr>
            <w:tcW w:w="5569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33921" w:rsidTr="0008777E">
        <w:tc>
          <w:tcPr>
            <w:tcW w:w="5569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33921" w:rsidTr="0008777E">
        <w:tc>
          <w:tcPr>
            <w:tcW w:w="5569" w:type="dxa"/>
            <w:hideMark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научный сотрудник отдела физиологии, биохимии, генетики и питания животных, доктор сельскохозяйственных наук</w:t>
            </w: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Ш.К Шакиров</w:t>
            </w:r>
          </w:p>
        </w:tc>
      </w:tr>
      <w:tr w:rsidR="00B33921" w:rsidTr="0008777E">
        <w:tc>
          <w:tcPr>
            <w:tcW w:w="5569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33921" w:rsidTr="0008777E">
        <w:tc>
          <w:tcPr>
            <w:tcW w:w="5569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33921" w:rsidTr="0008777E">
        <w:tc>
          <w:tcPr>
            <w:tcW w:w="5569" w:type="dxa"/>
            <w:hideMark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научный сотрудник отдела физиологии, биохимии, генетики и питания животных, доктор ветеринарных наук </w:t>
            </w:r>
          </w:p>
        </w:tc>
        <w:tc>
          <w:tcPr>
            <w:tcW w:w="1661" w:type="dxa"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B33921" w:rsidRDefault="00B33921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О. </w:t>
            </w:r>
            <w:proofErr w:type="spellStart"/>
            <w:r>
              <w:rPr>
                <w:sz w:val="26"/>
                <w:szCs w:val="26"/>
              </w:rPr>
              <w:t>Крупин</w:t>
            </w:r>
            <w:proofErr w:type="spellEnd"/>
          </w:p>
        </w:tc>
      </w:tr>
    </w:tbl>
    <w:p w:rsidR="002C095C" w:rsidRPr="005A048A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bookmarkStart w:id="0" w:name="_GoBack"/>
      <w:bookmarkEnd w:id="0"/>
    </w:p>
    <w:p w:rsidR="005F4072" w:rsidRPr="005A048A" w:rsidRDefault="005F4072" w:rsidP="00FE4E78">
      <w:pPr>
        <w:spacing w:line="276" w:lineRule="auto"/>
        <w:ind w:firstLine="720"/>
        <w:jc w:val="both"/>
        <w:rPr>
          <w:sz w:val="26"/>
          <w:szCs w:val="26"/>
        </w:rPr>
      </w:pPr>
    </w:p>
    <w:sectPr w:rsidR="005F4072" w:rsidRPr="005A048A" w:rsidSect="007B1B95">
      <w:headerReference w:type="even" r:id="rId8"/>
      <w:headerReference w:type="default" r:id="rId9"/>
      <w:footerReference w:type="even" r:id="rId10"/>
      <w:pgSz w:w="11906" w:h="16838" w:code="9"/>
      <w:pgMar w:top="1134" w:right="849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B9" w:rsidRDefault="008545B9">
      <w:r>
        <w:separator/>
      </w:r>
    </w:p>
  </w:endnote>
  <w:endnote w:type="continuationSeparator" w:id="0">
    <w:p w:rsidR="008545B9" w:rsidRDefault="008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46F98" w:rsidRDefault="00946F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B9" w:rsidRDefault="008545B9">
      <w:r>
        <w:separator/>
      </w:r>
    </w:p>
  </w:footnote>
  <w:footnote w:type="continuationSeparator" w:id="0">
    <w:p w:rsidR="008545B9" w:rsidRDefault="0085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3921">
      <w:rPr>
        <w:rStyle w:val="a8"/>
        <w:noProof/>
      </w:rPr>
      <w:t>10</w: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20F"/>
    <w:multiLevelType w:val="hybridMultilevel"/>
    <w:tmpl w:val="EB48D9C4"/>
    <w:lvl w:ilvl="0" w:tplc="D19CF3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DEB"/>
    <w:multiLevelType w:val="hybridMultilevel"/>
    <w:tmpl w:val="DAA6C1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FF60D7"/>
    <w:multiLevelType w:val="hybridMultilevel"/>
    <w:tmpl w:val="D8F00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CD5"/>
    <w:multiLevelType w:val="hybridMultilevel"/>
    <w:tmpl w:val="07AA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7F0"/>
    <w:multiLevelType w:val="hybridMultilevel"/>
    <w:tmpl w:val="140A3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64A9"/>
    <w:multiLevelType w:val="hybridMultilevel"/>
    <w:tmpl w:val="F018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FA3"/>
    <w:multiLevelType w:val="hybridMultilevel"/>
    <w:tmpl w:val="BA76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710C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065A06"/>
    <w:multiLevelType w:val="hybridMultilevel"/>
    <w:tmpl w:val="B6AC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67F09"/>
    <w:multiLevelType w:val="hybridMultilevel"/>
    <w:tmpl w:val="C38A3F48"/>
    <w:lvl w:ilvl="0" w:tplc="314803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7DD0"/>
    <w:multiLevelType w:val="hybridMultilevel"/>
    <w:tmpl w:val="0D641DF8"/>
    <w:lvl w:ilvl="0" w:tplc="AD7CD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7893"/>
    <w:multiLevelType w:val="hybridMultilevel"/>
    <w:tmpl w:val="0644C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198"/>
    <w:multiLevelType w:val="hybridMultilevel"/>
    <w:tmpl w:val="2BB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5C6"/>
    <w:multiLevelType w:val="hybridMultilevel"/>
    <w:tmpl w:val="04F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5246C"/>
    <w:multiLevelType w:val="hybridMultilevel"/>
    <w:tmpl w:val="EA36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25872"/>
    <w:multiLevelType w:val="hybridMultilevel"/>
    <w:tmpl w:val="B2B2E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F16445"/>
    <w:multiLevelType w:val="hybridMultilevel"/>
    <w:tmpl w:val="D60E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52374"/>
    <w:multiLevelType w:val="hybridMultilevel"/>
    <w:tmpl w:val="9F92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7DA0448"/>
    <w:multiLevelType w:val="hybridMultilevel"/>
    <w:tmpl w:val="EA1A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11AD"/>
    <w:multiLevelType w:val="hybridMultilevel"/>
    <w:tmpl w:val="8DA44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943D9"/>
    <w:multiLevelType w:val="hybridMultilevel"/>
    <w:tmpl w:val="36E6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38AF"/>
    <w:multiLevelType w:val="hybridMultilevel"/>
    <w:tmpl w:val="B66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A03C4"/>
    <w:multiLevelType w:val="hybridMultilevel"/>
    <w:tmpl w:val="34120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C70DB4"/>
    <w:multiLevelType w:val="hybridMultilevel"/>
    <w:tmpl w:val="57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5C8"/>
    <w:multiLevelType w:val="hybridMultilevel"/>
    <w:tmpl w:val="1404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10E9D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"/>
  </w:num>
  <w:num w:numId="5">
    <w:abstractNumId w:val="19"/>
  </w:num>
  <w:num w:numId="6">
    <w:abstractNumId w:val="8"/>
  </w:num>
  <w:num w:numId="7">
    <w:abstractNumId w:val="4"/>
  </w:num>
  <w:num w:numId="8">
    <w:abstractNumId w:val="16"/>
  </w:num>
  <w:num w:numId="9">
    <w:abstractNumId w:val="20"/>
  </w:num>
  <w:num w:numId="10">
    <w:abstractNumId w:val="2"/>
  </w:num>
  <w:num w:numId="11">
    <w:abstractNumId w:val="25"/>
  </w:num>
  <w:num w:numId="12">
    <w:abstractNumId w:val="3"/>
  </w:num>
  <w:num w:numId="13">
    <w:abstractNumId w:val="14"/>
  </w:num>
  <w:num w:numId="14">
    <w:abstractNumId w:val="17"/>
  </w:num>
  <w:num w:numId="15">
    <w:abstractNumId w:val="21"/>
  </w:num>
  <w:num w:numId="16">
    <w:abstractNumId w:val="6"/>
  </w:num>
  <w:num w:numId="17">
    <w:abstractNumId w:val="11"/>
  </w:num>
  <w:num w:numId="18">
    <w:abstractNumId w:val="5"/>
  </w:num>
  <w:num w:numId="19">
    <w:abstractNumId w:val="26"/>
  </w:num>
  <w:num w:numId="20">
    <w:abstractNumId w:val="12"/>
  </w:num>
  <w:num w:numId="21">
    <w:abstractNumId w:val="7"/>
  </w:num>
  <w:num w:numId="22">
    <w:abstractNumId w:val="13"/>
  </w:num>
  <w:num w:numId="23">
    <w:abstractNumId w:val="10"/>
  </w:num>
  <w:num w:numId="24">
    <w:abstractNumId w:val="9"/>
  </w:num>
  <w:num w:numId="25">
    <w:abstractNumId w:val="22"/>
  </w:num>
  <w:num w:numId="26">
    <w:abstractNumId w:val="0"/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5"/>
    <w:rsid w:val="000078AB"/>
    <w:rsid w:val="00010E57"/>
    <w:rsid w:val="00027427"/>
    <w:rsid w:val="00027F59"/>
    <w:rsid w:val="000340A6"/>
    <w:rsid w:val="000418BA"/>
    <w:rsid w:val="00047B99"/>
    <w:rsid w:val="00050676"/>
    <w:rsid w:val="00050780"/>
    <w:rsid w:val="00052682"/>
    <w:rsid w:val="000551D3"/>
    <w:rsid w:val="00060C62"/>
    <w:rsid w:val="00062E00"/>
    <w:rsid w:val="00063D24"/>
    <w:rsid w:val="000654FC"/>
    <w:rsid w:val="00065D8E"/>
    <w:rsid w:val="000665F3"/>
    <w:rsid w:val="000674D9"/>
    <w:rsid w:val="00070D20"/>
    <w:rsid w:val="000725FF"/>
    <w:rsid w:val="00081855"/>
    <w:rsid w:val="000857D8"/>
    <w:rsid w:val="00086EEA"/>
    <w:rsid w:val="000877B6"/>
    <w:rsid w:val="00092B66"/>
    <w:rsid w:val="000951ED"/>
    <w:rsid w:val="000A0899"/>
    <w:rsid w:val="000A2938"/>
    <w:rsid w:val="000B3B17"/>
    <w:rsid w:val="000B47D2"/>
    <w:rsid w:val="000B6E08"/>
    <w:rsid w:val="000B7D2A"/>
    <w:rsid w:val="000C6D65"/>
    <w:rsid w:val="000C7AA3"/>
    <w:rsid w:val="000D0CBA"/>
    <w:rsid w:val="000D7B48"/>
    <w:rsid w:val="000E0E5B"/>
    <w:rsid w:val="000E73D2"/>
    <w:rsid w:val="000F1DC0"/>
    <w:rsid w:val="000F4B75"/>
    <w:rsid w:val="000F54F4"/>
    <w:rsid w:val="001027E0"/>
    <w:rsid w:val="00110B85"/>
    <w:rsid w:val="00121F56"/>
    <w:rsid w:val="00121FD0"/>
    <w:rsid w:val="001278AE"/>
    <w:rsid w:val="00127B6F"/>
    <w:rsid w:val="00130313"/>
    <w:rsid w:val="00133218"/>
    <w:rsid w:val="001409F2"/>
    <w:rsid w:val="001477FB"/>
    <w:rsid w:val="0015319C"/>
    <w:rsid w:val="00155799"/>
    <w:rsid w:val="00163055"/>
    <w:rsid w:val="00167F75"/>
    <w:rsid w:val="00170493"/>
    <w:rsid w:val="00170A01"/>
    <w:rsid w:val="00174E44"/>
    <w:rsid w:val="0017776A"/>
    <w:rsid w:val="001814FC"/>
    <w:rsid w:val="001816B3"/>
    <w:rsid w:val="001831DC"/>
    <w:rsid w:val="0018480C"/>
    <w:rsid w:val="00195FE8"/>
    <w:rsid w:val="001A017C"/>
    <w:rsid w:val="001A64CB"/>
    <w:rsid w:val="001B05CD"/>
    <w:rsid w:val="001B189E"/>
    <w:rsid w:val="001B2215"/>
    <w:rsid w:val="001B2A4F"/>
    <w:rsid w:val="001B4A61"/>
    <w:rsid w:val="001C0561"/>
    <w:rsid w:val="001C2931"/>
    <w:rsid w:val="001C3342"/>
    <w:rsid w:val="001C3B92"/>
    <w:rsid w:val="001C6A14"/>
    <w:rsid w:val="001C7188"/>
    <w:rsid w:val="001D03B2"/>
    <w:rsid w:val="001D08E3"/>
    <w:rsid w:val="001D0FB0"/>
    <w:rsid w:val="001D1FF2"/>
    <w:rsid w:val="001D48D2"/>
    <w:rsid w:val="001D7C5B"/>
    <w:rsid w:val="001E3A9E"/>
    <w:rsid w:val="001E478E"/>
    <w:rsid w:val="001E6501"/>
    <w:rsid w:val="001E6C4B"/>
    <w:rsid w:val="001E7B50"/>
    <w:rsid w:val="001F1209"/>
    <w:rsid w:val="001F2007"/>
    <w:rsid w:val="001F224C"/>
    <w:rsid w:val="001F6441"/>
    <w:rsid w:val="0020288A"/>
    <w:rsid w:val="00205443"/>
    <w:rsid w:val="002062A2"/>
    <w:rsid w:val="0021283D"/>
    <w:rsid w:val="00213CFE"/>
    <w:rsid w:val="00222A44"/>
    <w:rsid w:val="002268F0"/>
    <w:rsid w:val="00234C34"/>
    <w:rsid w:val="00234E48"/>
    <w:rsid w:val="002366B3"/>
    <w:rsid w:val="00240FF7"/>
    <w:rsid w:val="0024308A"/>
    <w:rsid w:val="0024580A"/>
    <w:rsid w:val="00247377"/>
    <w:rsid w:val="00254D49"/>
    <w:rsid w:val="002611FD"/>
    <w:rsid w:val="002634AC"/>
    <w:rsid w:val="00270196"/>
    <w:rsid w:val="002718A9"/>
    <w:rsid w:val="0027677E"/>
    <w:rsid w:val="00280F25"/>
    <w:rsid w:val="00281875"/>
    <w:rsid w:val="00282BB0"/>
    <w:rsid w:val="00284ADB"/>
    <w:rsid w:val="0028503F"/>
    <w:rsid w:val="00286BE7"/>
    <w:rsid w:val="0029223C"/>
    <w:rsid w:val="002936B8"/>
    <w:rsid w:val="00294E94"/>
    <w:rsid w:val="0029539A"/>
    <w:rsid w:val="002A11B0"/>
    <w:rsid w:val="002A1415"/>
    <w:rsid w:val="002A52A1"/>
    <w:rsid w:val="002B1DCE"/>
    <w:rsid w:val="002B5314"/>
    <w:rsid w:val="002B7D0B"/>
    <w:rsid w:val="002C095C"/>
    <w:rsid w:val="002D27C6"/>
    <w:rsid w:val="002D28C5"/>
    <w:rsid w:val="002D3091"/>
    <w:rsid w:val="002E1AC7"/>
    <w:rsid w:val="002E7943"/>
    <w:rsid w:val="002F0393"/>
    <w:rsid w:val="002F1B03"/>
    <w:rsid w:val="002F7600"/>
    <w:rsid w:val="00300BFA"/>
    <w:rsid w:val="003041F3"/>
    <w:rsid w:val="00322C03"/>
    <w:rsid w:val="00322ECA"/>
    <w:rsid w:val="00325FA3"/>
    <w:rsid w:val="00326B4F"/>
    <w:rsid w:val="00327ACE"/>
    <w:rsid w:val="00335380"/>
    <w:rsid w:val="003441E8"/>
    <w:rsid w:val="003448B9"/>
    <w:rsid w:val="003457C8"/>
    <w:rsid w:val="00345F0B"/>
    <w:rsid w:val="0035065F"/>
    <w:rsid w:val="00354A17"/>
    <w:rsid w:val="003605D6"/>
    <w:rsid w:val="003623EB"/>
    <w:rsid w:val="00373767"/>
    <w:rsid w:val="0037438B"/>
    <w:rsid w:val="00374A2E"/>
    <w:rsid w:val="00375986"/>
    <w:rsid w:val="00375CB3"/>
    <w:rsid w:val="0038186C"/>
    <w:rsid w:val="003852E2"/>
    <w:rsid w:val="00385BA1"/>
    <w:rsid w:val="00391C8B"/>
    <w:rsid w:val="00396D0A"/>
    <w:rsid w:val="003A171E"/>
    <w:rsid w:val="003A2BD5"/>
    <w:rsid w:val="003A2FA6"/>
    <w:rsid w:val="003A4C2D"/>
    <w:rsid w:val="003A5D90"/>
    <w:rsid w:val="003A64AB"/>
    <w:rsid w:val="003B4829"/>
    <w:rsid w:val="003B76B5"/>
    <w:rsid w:val="003C0839"/>
    <w:rsid w:val="003C70D9"/>
    <w:rsid w:val="003D09F6"/>
    <w:rsid w:val="003D4171"/>
    <w:rsid w:val="003D6BFD"/>
    <w:rsid w:val="003E0E15"/>
    <w:rsid w:val="003E1EBD"/>
    <w:rsid w:val="003E1FB5"/>
    <w:rsid w:val="003E2CC8"/>
    <w:rsid w:val="003E60FA"/>
    <w:rsid w:val="003E64EE"/>
    <w:rsid w:val="003E6547"/>
    <w:rsid w:val="003E7E45"/>
    <w:rsid w:val="003F190D"/>
    <w:rsid w:val="003F290B"/>
    <w:rsid w:val="003F5938"/>
    <w:rsid w:val="003F6CAF"/>
    <w:rsid w:val="003F6F13"/>
    <w:rsid w:val="00406206"/>
    <w:rsid w:val="004111B0"/>
    <w:rsid w:val="00420A81"/>
    <w:rsid w:val="004232F0"/>
    <w:rsid w:val="00424396"/>
    <w:rsid w:val="00424A3F"/>
    <w:rsid w:val="0042570C"/>
    <w:rsid w:val="00425A54"/>
    <w:rsid w:val="00425F89"/>
    <w:rsid w:val="00426484"/>
    <w:rsid w:val="00430EB4"/>
    <w:rsid w:val="0043539A"/>
    <w:rsid w:val="0043754F"/>
    <w:rsid w:val="004402FA"/>
    <w:rsid w:val="004455BD"/>
    <w:rsid w:val="004467AE"/>
    <w:rsid w:val="00446F18"/>
    <w:rsid w:val="00454D70"/>
    <w:rsid w:val="00457576"/>
    <w:rsid w:val="00462DFB"/>
    <w:rsid w:val="00463066"/>
    <w:rsid w:val="00471FFF"/>
    <w:rsid w:val="004742FC"/>
    <w:rsid w:val="0048151E"/>
    <w:rsid w:val="00485946"/>
    <w:rsid w:val="00490057"/>
    <w:rsid w:val="0049509C"/>
    <w:rsid w:val="004972DF"/>
    <w:rsid w:val="004A56A4"/>
    <w:rsid w:val="004A7E65"/>
    <w:rsid w:val="004B00D4"/>
    <w:rsid w:val="004B0593"/>
    <w:rsid w:val="004B2676"/>
    <w:rsid w:val="004C61B3"/>
    <w:rsid w:val="004D3285"/>
    <w:rsid w:val="004D3AA3"/>
    <w:rsid w:val="004D73F9"/>
    <w:rsid w:val="004E1B4F"/>
    <w:rsid w:val="004E2C00"/>
    <w:rsid w:val="004F158E"/>
    <w:rsid w:val="004F1AB6"/>
    <w:rsid w:val="004F1EC8"/>
    <w:rsid w:val="004F31B5"/>
    <w:rsid w:val="004F427E"/>
    <w:rsid w:val="004F4723"/>
    <w:rsid w:val="004F522A"/>
    <w:rsid w:val="004F5F2D"/>
    <w:rsid w:val="004F6BA8"/>
    <w:rsid w:val="005033CD"/>
    <w:rsid w:val="00506393"/>
    <w:rsid w:val="00506A37"/>
    <w:rsid w:val="00510E31"/>
    <w:rsid w:val="00511FF5"/>
    <w:rsid w:val="005130CD"/>
    <w:rsid w:val="005144D0"/>
    <w:rsid w:val="005158F5"/>
    <w:rsid w:val="005160C5"/>
    <w:rsid w:val="00517DB7"/>
    <w:rsid w:val="005234A3"/>
    <w:rsid w:val="00523ADB"/>
    <w:rsid w:val="00532100"/>
    <w:rsid w:val="0053369B"/>
    <w:rsid w:val="00540874"/>
    <w:rsid w:val="0054290E"/>
    <w:rsid w:val="00544FD1"/>
    <w:rsid w:val="0055002E"/>
    <w:rsid w:val="005519CB"/>
    <w:rsid w:val="0056472B"/>
    <w:rsid w:val="00565A32"/>
    <w:rsid w:val="005675B8"/>
    <w:rsid w:val="00571278"/>
    <w:rsid w:val="0057252A"/>
    <w:rsid w:val="00572F1E"/>
    <w:rsid w:val="00575A75"/>
    <w:rsid w:val="00577692"/>
    <w:rsid w:val="005845AB"/>
    <w:rsid w:val="00597732"/>
    <w:rsid w:val="005A048A"/>
    <w:rsid w:val="005A3F88"/>
    <w:rsid w:val="005B46FE"/>
    <w:rsid w:val="005B67A8"/>
    <w:rsid w:val="005C1DEE"/>
    <w:rsid w:val="005C338F"/>
    <w:rsid w:val="005C46E2"/>
    <w:rsid w:val="005C4A9B"/>
    <w:rsid w:val="005C6779"/>
    <w:rsid w:val="005D2637"/>
    <w:rsid w:val="005D4DCB"/>
    <w:rsid w:val="005D78FD"/>
    <w:rsid w:val="005D7F33"/>
    <w:rsid w:val="005E4AFD"/>
    <w:rsid w:val="005F16AA"/>
    <w:rsid w:val="005F258E"/>
    <w:rsid w:val="005F2B43"/>
    <w:rsid w:val="005F4072"/>
    <w:rsid w:val="005F4EFA"/>
    <w:rsid w:val="00611C55"/>
    <w:rsid w:val="00612008"/>
    <w:rsid w:val="0061439E"/>
    <w:rsid w:val="0061739C"/>
    <w:rsid w:val="00620085"/>
    <w:rsid w:val="006258E5"/>
    <w:rsid w:val="00626840"/>
    <w:rsid w:val="00635953"/>
    <w:rsid w:val="006367CF"/>
    <w:rsid w:val="00640C15"/>
    <w:rsid w:val="00641520"/>
    <w:rsid w:val="00642660"/>
    <w:rsid w:val="00643650"/>
    <w:rsid w:val="00650B87"/>
    <w:rsid w:val="00655E2A"/>
    <w:rsid w:val="00663CB9"/>
    <w:rsid w:val="00666A17"/>
    <w:rsid w:val="00666AB3"/>
    <w:rsid w:val="0067218B"/>
    <w:rsid w:val="0067522A"/>
    <w:rsid w:val="006754A8"/>
    <w:rsid w:val="006808D9"/>
    <w:rsid w:val="00682065"/>
    <w:rsid w:val="00682B8B"/>
    <w:rsid w:val="00696674"/>
    <w:rsid w:val="00697F54"/>
    <w:rsid w:val="006A22C3"/>
    <w:rsid w:val="006A5141"/>
    <w:rsid w:val="006A66D2"/>
    <w:rsid w:val="006A7C20"/>
    <w:rsid w:val="006B27B9"/>
    <w:rsid w:val="006B4FC4"/>
    <w:rsid w:val="006B65CF"/>
    <w:rsid w:val="006D14B2"/>
    <w:rsid w:val="006D2C97"/>
    <w:rsid w:val="006D5D1B"/>
    <w:rsid w:val="006E0AF8"/>
    <w:rsid w:val="006E15B3"/>
    <w:rsid w:val="006E3EE6"/>
    <w:rsid w:val="006E6C7B"/>
    <w:rsid w:val="006E795C"/>
    <w:rsid w:val="006F304B"/>
    <w:rsid w:val="006F346B"/>
    <w:rsid w:val="006F7999"/>
    <w:rsid w:val="00702CB7"/>
    <w:rsid w:val="00705D91"/>
    <w:rsid w:val="007125DB"/>
    <w:rsid w:val="007127A3"/>
    <w:rsid w:val="00713DE1"/>
    <w:rsid w:val="00714A3B"/>
    <w:rsid w:val="00715E97"/>
    <w:rsid w:val="00717454"/>
    <w:rsid w:val="007179F2"/>
    <w:rsid w:val="00724DC4"/>
    <w:rsid w:val="0072543A"/>
    <w:rsid w:val="00730C61"/>
    <w:rsid w:val="007358A9"/>
    <w:rsid w:val="007364FD"/>
    <w:rsid w:val="00742D36"/>
    <w:rsid w:val="007430FA"/>
    <w:rsid w:val="0075056C"/>
    <w:rsid w:val="00752C30"/>
    <w:rsid w:val="0075301A"/>
    <w:rsid w:val="007738D9"/>
    <w:rsid w:val="00775A50"/>
    <w:rsid w:val="007801BA"/>
    <w:rsid w:val="007813EF"/>
    <w:rsid w:val="00784CA2"/>
    <w:rsid w:val="00786AC9"/>
    <w:rsid w:val="00795062"/>
    <w:rsid w:val="00795AF0"/>
    <w:rsid w:val="007A0777"/>
    <w:rsid w:val="007A1326"/>
    <w:rsid w:val="007A4955"/>
    <w:rsid w:val="007B1B95"/>
    <w:rsid w:val="007B633C"/>
    <w:rsid w:val="007B64B3"/>
    <w:rsid w:val="007C3886"/>
    <w:rsid w:val="007C7ABA"/>
    <w:rsid w:val="007D1323"/>
    <w:rsid w:val="007D1700"/>
    <w:rsid w:val="007E38CF"/>
    <w:rsid w:val="007E6315"/>
    <w:rsid w:val="007F15FC"/>
    <w:rsid w:val="00805141"/>
    <w:rsid w:val="00807887"/>
    <w:rsid w:val="0081241F"/>
    <w:rsid w:val="00820095"/>
    <w:rsid w:val="008208C3"/>
    <w:rsid w:val="008245B8"/>
    <w:rsid w:val="00826E37"/>
    <w:rsid w:val="008309F1"/>
    <w:rsid w:val="00832A4A"/>
    <w:rsid w:val="008351F7"/>
    <w:rsid w:val="008373C1"/>
    <w:rsid w:val="008433CE"/>
    <w:rsid w:val="008447BA"/>
    <w:rsid w:val="00845144"/>
    <w:rsid w:val="00846F01"/>
    <w:rsid w:val="0085036D"/>
    <w:rsid w:val="00850A02"/>
    <w:rsid w:val="00852B7E"/>
    <w:rsid w:val="008533D7"/>
    <w:rsid w:val="008545B9"/>
    <w:rsid w:val="00854605"/>
    <w:rsid w:val="008602C1"/>
    <w:rsid w:val="00870BF2"/>
    <w:rsid w:val="0087170A"/>
    <w:rsid w:val="00876575"/>
    <w:rsid w:val="00897C19"/>
    <w:rsid w:val="008A7DD2"/>
    <w:rsid w:val="008B01E5"/>
    <w:rsid w:val="008B128C"/>
    <w:rsid w:val="008B20D8"/>
    <w:rsid w:val="008B4D61"/>
    <w:rsid w:val="008C3F38"/>
    <w:rsid w:val="008C6889"/>
    <w:rsid w:val="008D1469"/>
    <w:rsid w:val="008D50AE"/>
    <w:rsid w:val="008D594C"/>
    <w:rsid w:val="008E333C"/>
    <w:rsid w:val="008E5A3A"/>
    <w:rsid w:val="008E6509"/>
    <w:rsid w:val="008E72F8"/>
    <w:rsid w:val="008E7BFB"/>
    <w:rsid w:val="008F7BF8"/>
    <w:rsid w:val="00900D1F"/>
    <w:rsid w:val="00903B91"/>
    <w:rsid w:val="00904397"/>
    <w:rsid w:val="00904C80"/>
    <w:rsid w:val="00905389"/>
    <w:rsid w:val="00907057"/>
    <w:rsid w:val="009076EF"/>
    <w:rsid w:val="00915811"/>
    <w:rsid w:val="0091604D"/>
    <w:rsid w:val="00917D3C"/>
    <w:rsid w:val="00924261"/>
    <w:rsid w:val="00927024"/>
    <w:rsid w:val="0093037F"/>
    <w:rsid w:val="0093290F"/>
    <w:rsid w:val="00935D92"/>
    <w:rsid w:val="00936784"/>
    <w:rsid w:val="00942339"/>
    <w:rsid w:val="00942F66"/>
    <w:rsid w:val="00943082"/>
    <w:rsid w:val="009433EF"/>
    <w:rsid w:val="00946F98"/>
    <w:rsid w:val="00951B10"/>
    <w:rsid w:val="009535DC"/>
    <w:rsid w:val="00956C11"/>
    <w:rsid w:val="00976FDA"/>
    <w:rsid w:val="0098421C"/>
    <w:rsid w:val="00992D4A"/>
    <w:rsid w:val="00996204"/>
    <w:rsid w:val="009A104A"/>
    <w:rsid w:val="009A4411"/>
    <w:rsid w:val="009A4C69"/>
    <w:rsid w:val="009A69B8"/>
    <w:rsid w:val="009B65BB"/>
    <w:rsid w:val="009B6C26"/>
    <w:rsid w:val="009D51C0"/>
    <w:rsid w:val="009E28E0"/>
    <w:rsid w:val="009E3CE6"/>
    <w:rsid w:val="009E47BE"/>
    <w:rsid w:val="009E4956"/>
    <w:rsid w:val="009E4E67"/>
    <w:rsid w:val="009F1F53"/>
    <w:rsid w:val="00A07B66"/>
    <w:rsid w:val="00A103E1"/>
    <w:rsid w:val="00A10444"/>
    <w:rsid w:val="00A155BC"/>
    <w:rsid w:val="00A218B8"/>
    <w:rsid w:val="00A21D76"/>
    <w:rsid w:val="00A3043C"/>
    <w:rsid w:val="00A3150B"/>
    <w:rsid w:val="00A42DEE"/>
    <w:rsid w:val="00A4750E"/>
    <w:rsid w:val="00A50251"/>
    <w:rsid w:val="00A51ADE"/>
    <w:rsid w:val="00A51B51"/>
    <w:rsid w:val="00A51F21"/>
    <w:rsid w:val="00A57154"/>
    <w:rsid w:val="00A62515"/>
    <w:rsid w:val="00A674B9"/>
    <w:rsid w:val="00A7081B"/>
    <w:rsid w:val="00A71D68"/>
    <w:rsid w:val="00A72E2B"/>
    <w:rsid w:val="00A74C8C"/>
    <w:rsid w:val="00A76228"/>
    <w:rsid w:val="00A840C5"/>
    <w:rsid w:val="00A8690D"/>
    <w:rsid w:val="00A93F50"/>
    <w:rsid w:val="00AA18BD"/>
    <w:rsid w:val="00AB7123"/>
    <w:rsid w:val="00AC12A7"/>
    <w:rsid w:val="00AC2AF8"/>
    <w:rsid w:val="00AC3D55"/>
    <w:rsid w:val="00AC58C5"/>
    <w:rsid w:val="00AC598E"/>
    <w:rsid w:val="00AD011D"/>
    <w:rsid w:val="00AD5844"/>
    <w:rsid w:val="00AE2C34"/>
    <w:rsid w:val="00AE5838"/>
    <w:rsid w:val="00AF1A0B"/>
    <w:rsid w:val="00AF4FC6"/>
    <w:rsid w:val="00AF5968"/>
    <w:rsid w:val="00B0383E"/>
    <w:rsid w:val="00B04F80"/>
    <w:rsid w:val="00B05039"/>
    <w:rsid w:val="00B14584"/>
    <w:rsid w:val="00B22701"/>
    <w:rsid w:val="00B2405F"/>
    <w:rsid w:val="00B25027"/>
    <w:rsid w:val="00B2629F"/>
    <w:rsid w:val="00B2667B"/>
    <w:rsid w:val="00B32D4D"/>
    <w:rsid w:val="00B33921"/>
    <w:rsid w:val="00B33F7B"/>
    <w:rsid w:val="00B3695E"/>
    <w:rsid w:val="00B45A4B"/>
    <w:rsid w:val="00B5046E"/>
    <w:rsid w:val="00B51BE8"/>
    <w:rsid w:val="00B528F4"/>
    <w:rsid w:val="00B54837"/>
    <w:rsid w:val="00B56722"/>
    <w:rsid w:val="00B62902"/>
    <w:rsid w:val="00B63B00"/>
    <w:rsid w:val="00B75ECA"/>
    <w:rsid w:val="00B84EDF"/>
    <w:rsid w:val="00B85072"/>
    <w:rsid w:val="00B8616E"/>
    <w:rsid w:val="00B91FB9"/>
    <w:rsid w:val="00B96132"/>
    <w:rsid w:val="00BA2BC1"/>
    <w:rsid w:val="00BA4CDA"/>
    <w:rsid w:val="00BA4E07"/>
    <w:rsid w:val="00BB21FB"/>
    <w:rsid w:val="00BC05BE"/>
    <w:rsid w:val="00BC1B8D"/>
    <w:rsid w:val="00BC6F1B"/>
    <w:rsid w:val="00BD3A1F"/>
    <w:rsid w:val="00BD4A8A"/>
    <w:rsid w:val="00BD7797"/>
    <w:rsid w:val="00BD7C14"/>
    <w:rsid w:val="00BE206A"/>
    <w:rsid w:val="00BE31CC"/>
    <w:rsid w:val="00BE3B92"/>
    <w:rsid w:val="00BE4222"/>
    <w:rsid w:val="00BE7BCA"/>
    <w:rsid w:val="00BF2DD1"/>
    <w:rsid w:val="00BF64FA"/>
    <w:rsid w:val="00BF6D17"/>
    <w:rsid w:val="00C01BD6"/>
    <w:rsid w:val="00C06855"/>
    <w:rsid w:val="00C21458"/>
    <w:rsid w:val="00C233D5"/>
    <w:rsid w:val="00C32C81"/>
    <w:rsid w:val="00C35E21"/>
    <w:rsid w:val="00C46C93"/>
    <w:rsid w:val="00C521E2"/>
    <w:rsid w:val="00C632E6"/>
    <w:rsid w:val="00C63E90"/>
    <w:rsid w:val="00C65AD2"/>
    <w:rsid w:val="00C72E0F"/>
    <w:rsid w:val="00C754EC"/>
    <w:rsid w:val="00C90D93"/>
    <w:rsid w:val="00C9615B"/>
    <w:rsid w:val="00C96C22"/>
    <w:rsid w:val="00CA41C7"/>
    <w:rsid w:val="00CA46CB"/>
    <w:rsid w:val="00CA4FCB"/>
    <w:rsid w:val="00CA6038"/>
    <w:rsid w:val="00CB30C6"/>
    <w:rsid w:val="00CB453C"/>
    <w:rsid w:val="00CB7D2D"/>
    <w:rsid w:val="00CB7F12"/>
    <w:rsid w:val="00CD0E1A"/>
    <w:rsid w:val="00CD245C"/>
    <w:rsid w:val="00CD5FD9"/>
    <w:rsid w:val="00CE046B"/>
    <w:rsid w:val="00CE145B"/>
    <w:rsid w:val="00CE2DCD"/>
    <w:rsid w:val="00CE3687"/>
    <w:rsid w:val="00CF0969"/>
    <w:rsid w:val="00CF4B4B"/>
    <w:rsid w:val="00CF4F1C"/>
    <w:rsid w:val="00CF5183"/>
    <w:rsid w:val="00D00379"/>
    <w:rsid w:val="00D03753"/>
    <w:rsid w:val="00D04408"/>
    <w:rsid w:val="00D06B1B"/>
    <w:rsid w:val="00D10E46"/>
    <w:rsid w:val="00D11DD9"/>
    <w:rsid w:val="00D233AA"/>
    <w:rsid w:val="00D2428C"/>
    <w:rsid w:val="00D264E0"/>
    <w:rsid w:val="00D30111"/>
    <w:rsid w:val="00D30703"/>
    <w:rsid w:val="00D32DD2"/>
    <w:rsid w:val="00D3406E"/>
    <w:rsid w:val="00D4081D"/>
    <w:rsid w:val="00D47742"/>
    <w:rsid w:val="00D5103C"/>
    <w:rsid w:val="00D57354"/>
    <w:rsid w:val="00D60898"/>
    <w:rsid w:val="00D62605"/>
    <w:rsid w:val="00D636A0"/>
    <w:rsid w:val="00D843ED"/>
    <w:rsid w:val="00D85481"/>
    <w:rsid w:val="00D85C66"/>
    <w:rsid w:val="00D9206A"/>
    <w:rsid w:val="00D9354F"/>
    <w:rsid w:val="00D95CB5"/>
    <w:rsid w:val="00DA23DA"/>
    <w:rsid w:val="00DA456A"/>
    <w:rsid w:val="00DA4A57"/>
    <w:rsid w:val="00DA68B2"/>
    <w:rsid w:val="00DB0E84"/>
    <w:rsid w:val="00DC42F4"/>
    <w:rsid w:val="00DE0A92"/>
    <w:rsid w:val="00DE6DA9"/>
    <w:rsid w:val="00DE6EFA"/>
    <w:rsid w:val="00DF4704"/>
    <w:rsid w:val="00DF4C15"/>
    <w:rsid w:val="00E00DC9"/>
    <w:rsid w:val="00E07628"/>
    <w:rsid w:val="00E07AB1"/>
    <w:rsid w:val="00E104CA"/>
    <w:rsid w:val="00E13608"/>
    <w:rsid w:val="00E14BAB"/>
    <w:rsid w:val="00E21178"/>
    <w:rsid w:val="00E235BA"/>
    <w:rsid w:val="00E23BEA"/>
    <w:rsid w:val="00E24546"/>
    <w:rsid w:val="00E247B9"/>
    <w:rsid w:val="00E33A12"/>
    <w:rsid w:val="00E342BB"/>
    <w:rsid w:val="00E41ED3"/>
    <w:rsid w:val="00E45726"/>
    <w:rsid w:val="00E466EE"/>
    <w:rsid w:val="00E46EB5"/>
    <w:rsid w:val="00E50F99"/>
    <w:rsid w:val="00E5411F"/>
    <w:rsid w:val="00E603DF"/>
    <w:rsid w:val="00E60A82"/>
    <w:rsid w:val="00E65139"/>
    <w:rsid w:val="00E70D0B"/>
    <w:rsid w:val="00E725BD"/>
    <w:rsid w:val="00E76522"/>
    <w:rsid w:val="00E820BD"/>
    <w:rsid w:val="00E8301D"/>
    <w:rsid w:val="00E83DBD"/>
    <w:rsid w:val="00E84DFC"/>
    <w:rsid w:val="00E8558B"/>
    <w:rsid w:val="00E862A8"/>
    <w:rsid w:val="00E90AE2"/>
    <w:rsid w:val="00E91A58"/>
    <w:rsid w:val="00E94CBE"/>
    <w:rsid w:val="00EA2E5D"/>
    <w:rsid w:val="00EA389F"/>
    <w:rsid w:val="00EA44AB"/>
    <w:rsid w:val="00EA76F3"/>
    <w:rsid w:val="00EB07DE"/>
    <w:rsid w:val="00EB0D25"/>
    <w:rsid w:val="00EB2BF6"/>
    <w:rsid w:val="00EB2CBB"/>
    <w:rsid w:val="00EB6A4B"/>
    <w:rsid w:val="00EC44B1"/>
    <w:rsid w:val="00EC4B7A"/>
    <w:rsid w:val="00EC587E"/>
    <w:rsid w:val="00ED3589"/>
    <w:rsid w:val="00ED5D94"/>
    <w:rsid w:val="00EE1C76"/>
    <w:rsid w:val="00EE4F1B"/>
    <w:rsid w:val="00EE5BEB"/>
    <w:rsid w:val="00EF1960"/>
    <w:rsid w:val="00EF546E"/>
    <w:rsid w:val="00EF5CA5"/>
    <w:rsid w:val="00F027E5"/>
    <w:rsid w:val="00F061F9"/>
    <w:rsid w:val="00F06E8E"/>
    <w:rsid w:val="00F2071C"/>
    <w:rsid w:val="00F20853"/>
    <w:rsid w:val="00F21E09"/>
    <w:rsid w:val="00F322B3"/>
    <w:rsid w:val="00F408D8"/>
    <w:rsid w:val="00F42A42"/>
    <w:rsid w:val="00F446D6"/>
    <w:rsid w:val="00F44F29"/>
    <w:rsid w:val="00F46234"/>
    <w:rsid w:val="00F5040E"/>
    <w:rsid w:val="00F570B2"/>
    <w:rsid w:val="00F60F6E"/>
    <w:rsid w:val="00F70CE9"/>
    <w:rsid w:val="00F72356"/>
    <w:rsid w:val="00F73727"/>
    <w:rsid w:val="00F73D67"/>
    <w:rsid w:val="00F86026"/>
    <w:rsid w:val="00F860AA"/>
    <w:rsid w:val="00F8772C"/>
    <w:rsid w:val="00F91614"/>
    <w:rsid w:val="00F95611"/>
    <w:rsid w:val="00F9681B"/>
    <w:rsid w:val="00F96EAD"/>
    <w:rsid w:val="00F96FCE"/>
    <w:rsid w:val="00F97A1F"/>
    <w:rsid w:val="00F97B32"/>
    <w:rsid w:val="00FA456F"/>
    <w:rsid w:val="00FA649D"/>
    <w:rsid w:val="00FA7669"/>
    <w:rsid w:val="00FB504D"/>
    <w:rsid w:val="00FC1E1A"/>
    <w:rsid w:val="00FC6364"/>
    <w:rsid w:val="00FC641A"/>
    <w:rsid w:val="00FC64F9"/>
    <w:rsid w:val="00FD4BB9"/>
    <w:rsid w:val="00FE4473"/>
    <w:rsid w:val="00FE46B6"/>
    <w:rsid w:val="00FE4E78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EA5B7-FBD3-4E88-8124-653D030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3037F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aliases w:val="текст,Основной текст 1"/>
    <w:basedOn w:val="a"/>
    <w:pPr>
      <w:ind w:firstLine="72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spacing w:line="360" w:lineRule="auto"/>
      <w:jc w:val="both"/>
    </w:pPr>
    <w:rPr>
      <w:sz w:val="28"/>
      <w:lang w:val="x-none" w:eastAsia="x-none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character" w:styleId="ab">
    <w:name w:val="lin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pPr>
      <w:ind w:left="360"/>
      <w:jc w:val="both"/>
    </w:pPr>
    <w:rPr>
      <w:sz w:val="28"/>
      <w:szCs w:val="24"/>
      <w:lang w:val="x-none" w:eastAsia="x-none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  <w:lang w:val="x-none" w:eastAsia="x-non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e">
    <w:name w:val="Emphasis"/>
    <w:qFormat/>
    <w:rPr>
      <w:i/>
      <w:iCs/>
    </w:rPr>
  </w:style>
  <w:style w:type="paragraph" w:customStyle="1" w:styleId="ConsPlusNormal">
    <w:name w:val="ConsPlusNormal"/>
    <w:rsid w:val="001E65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366B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6B3"/>
    <w:pPr>
      <w:widowControl w:val="0"/>
      <w:shd w:val="clear" w:color="auto" w:fill="FFFFFF"/>
      <w:spacing w:before="360" w:line="274" w:lineRule="exact"/>
      <w:jc w:val="both"/>
    </w:pPr>
    <w:rPr>
      <w:sz w:val="20"/>
      <w:lang w:val="x-none" w:eastAsia="x-none"/>
    </w:rPr>
  </w:style>
  <w:style w:type="paragraph" w:styleId="af0">
    <w:name w:val="List Paragraph"/>
    <w:basedOn w:val="a"/>
    <w:link w:val="af1"/>
    <w:qFormat/>
    <w:rsid w:val="002B7D0B"/>
    <w:pPr>
      <w:widowControl w:val="0"/>
      <w:ind w:left="720" w:firstLine="400"/>
      <w:contextualSpacing/>
      <w:jc w:val="both"/>
    </w:pPr>
    <w:rPr>
      <w:szCs w:val="24"/>
      <w:lang w:val="x-none" w:eastAsia="x-none"/>
    </w:rPr>
  </w:style>
  <w:style w:type="character" w:customStyle="1" w:styleId="af1">
    <w:name w:val="Абзац списка Знак"/>
    <w:link w:val="af0"/>
    <w:locked/>
    <w:rsid w:val="002B7D0B"/>
    <w:rPr>
      <w:sz w:val="24"/>
      <w:szCs w:val="24"/>
      <w:lang w:val="x-none" w:eastAsia="x-none"/>
    </w:rPr>
  </w:style>
  <w:style w:type="character" w:customStyle="1" w:styleId="33">
    <w:name w:val="Основной текст 3 Знак"/>
    <w:link w:val="32"/>
    <w:rsid w:val="001D08E3"/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D08E3"/>
    <w:rPr>
      <w:sz w:val="28"/>
      <w:szCs w:val="24"/>
    </w:rPr>
  </w:style>
  <w:style w:type="character" w:customStyle="1" w:styleId="bolighting">
    <w:name w:val="bo_lighting"/>
    <w:rsid w:val="001D08E3"/>
  </w:style>
  <w:style w:type="paragraph" w:styleId="23">
    <w:name w:val="Body Text 2"/>
    <w:basedOn w:val="a"/>
    <w:link w:val="24"/>
    <w:rsid w:val="009A104A"/>
    <w:pPr>
      <w:spacing w:after="120" w:line="480" w:lineRule="auto"/>
    </w:pPr>
    <w:rPr>
      <w:sz w:val="20"/>
      <w:lang w:val="en-US" w:eastAsia="x-none"/>
    </w:rPr>
  </w:style>
  <w:style w:type="character" w:customStyle="1" w:styleId="24">
    <w:name w:val="Основной текст 2 Знак"/>
    <w:link w:val="23"/>
    <w:rsid w:val="009A104A"/>
    <w:rPr>
      <w:lang w:val="en-US"/>
    </w:rPr>
  </w:style>
  <w:style w:type="character" w:customStyle="1" w:styleId="citation">
    <w:name w:val="citation"/>
    <w:rsid w:val="006A7C20"/>
  </w:style>
  <w:style w:type="character" w:customStyle="1" w:styleId="80">
    <w:name w:val="Заголовок 8 Знак"/>
    <w:link w:val="8"/>
    <w:semiHidden/>
    <w:rsid w:val="0093037F"/>
    <w:rPr>
      <w:rFonts w:ascii="Calibri" w:eastAsia="Times New Roman" w:hAnsi="Calibri" w:cs="Times New Roman"/>
      <w:i/>
      <w:iCs/>
      <w:sz w:val="24"/>
      <w:szCs w:val="24"/>
    </w:rPr>
  </w:style>
  <w:style w:type="character" w:styleId="af2">
    <w:name w:val="Strong"/>
    <w:uiPriority w:val="22"/>
    <w:qFormat/>
    <w:rsid w:val="0093037F"/>
    <w:rPr>
      <w:b/>
      <w:bCs/>
    </w:rPr>
  </w:style>
  <w:style w:type="character" w:customStyle="1" w:styleId="50">
    <w:name w:val="Заголовок 5 Знак"/>
    <w:link w:val="5"/>
    <w:rsid w:val="003623EB"/>
    <w:rPr>
      <w:b/>
      <w:bCs/>
      <w:sz w:val="28"/>
    </w:rPr>
  </w:style>
  <w:style w:type="character" w:customStyle="1" w:styleId="aa">
    <w:name w:val="Основной текст Знак"/>
    <w:link w:val="a9"/>
    <w:rsid w:val="003623EB"/>
    <w:rPr>
      <w:sz w:val="28"/>
    </w:rPr>
  </w:style>
  <w:style w:type="paragraph" w:styleId="af3">
    <w:name w:val="Balloon Text"/>
    <w:basedOn w:val="a"/>
    <w:link w:val="af4"/>
    <w:rsid w:val="00C521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C521E2"/>
    <w:rPr>
      <w:rFonts w:ascii="Segoe UI" w:hAnsi="Segoe UI" w:cs="Segoe UI"/>
      <w:sz w:val="18"/>
      <w:szCs w:val="18"/>
    </w:rPr>
  </w:style>
  <w:style w:type="character" w:styleId="af5">
    <w:name w:val="Hyperlink"/>
    <w:rsid w:val="00335380"/>
    <w:rPr>
      <w:color w:val="0563C1"/>
      <w:u w:val="single"/>
    </w:rPr>
  </w:style>
  <w:style w:type="character" w:styleId="af6">
    <w:name w:val="FollowedHyperlink"/>
    <w:rsid w:val="00D95C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E1BB-F95F-4732-82F1-8C1D584A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10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msu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subject/>
  <dc:creator>nifest</dc:creator>
  <cp:keywords/>
  <cp:lastModifiedBy>Med souf</cp:lastModifiedBy>
  <cp:revision>140</cp:revision>
  <cp:lastPrinted>2025-01-21T12:52:00Z</cp:lastPrinted>
  <dcterms:created xsi:type="dcterms:W3CDTF">2024-08-15T09:01:00Z</dcterms:created>
  <dcterms:modified xsi:type="dcterms:W3CDTF">2025-05-07T12:28:00Z</dcterms:modified>
</cp:coreProperties>
</file>